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4C0CCC" w14:textId="25170255" w:rsidR="00266E9F" w:rsidRPr="00B00F81" w:rsidRDefault="00063EED">
      <w:pPr>
        <w:rPr>
          <w:rFonts w:eastAsiaTheme="minorEastAsia"/>
          <w:color w:val="FFFFFF" w:themeColor="background1"/>
          <w:sz w:val="22"/>
          <w:szCs w:val="22"/>
          <w:u w:val="words"/>
          <w:lang w:eastAsia="zh-CN"/>
        </w:rPr>
      </w:pPr>
      <w:r w:rsidRPr="00B00F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B4FED" wp14:editId="72A38BBE">
                <wp:simplePos x="0" y="0"/>
                <wp:positionH relativeFrom="column">
                  <wp:posOffset>1172845</wp:posOffset>
                </wp:positionH>
                <wp:positionV relativeFrom="paragraph">
                  <wp:posOffset>3514090</wp:posOffset>
                </wp:positionV>
                <wp:extent cx="3637915" cy="195072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915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374F7" w14:textId="4E98344F" w:rsidR="00F96DA3" w:rsidRPr="00D12289" w:rsidRDefault="00627F64">
                            <w:pPr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</w:pPr>
                            <w:r w:rsidRPr="00D12289"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t>AAP 202</w:t>
                            </w:r>
                            <w:r w:rsidR="00063EED" w:rsidRPr="00D12289"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180510FD" w14:textId="786D907B" w:rsidR="00627F64" w:rsidRPr="00D12289" w:rsidRDefault="00180EDD">
                            <w:pPr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</w:pPr>
                            <w:r w:rsidRPr="00D12289"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t>Recherche</w:t>
                            </w:r>
                            <w:r w:rsidR="006A3C0D" w:rsidRPr="00D12289"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063EED" w:rsidRPr="00D12289"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t xml:space="preserve">– Formation </w:t>
                            </w:r>
                          </w:p>
                          <w:p w14:paraId="1E4CA543" w14:textId="48D64B5A" w:rsidR="00063EED" w:rsidRPr="00E6372D" w:rsidRDefault="00063EE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6372D">
                              <w:rPr>
                                <w:sz w:val="56"/>
                                <w:szCs w:val="56"/>
                              </w:rPr>
                              <w:t>Le nucléaire dans tous ses états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B4FE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92.35pt;margin-top:276.7pt;width:286.45pt;height:1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61zGAIAAC0EAAAOAAAAZHJzL2Uyb0RvYy54bWysU9uO2yAQfa/Uf0C8N7Zz200UZ5XuKlWl&#13;&#10;aHelbLXPBENsCTMUSOz06ztg56Jtn6q+wMAMcznnsHhoa0WOwroKdE6zQUqJ0ByKSu9z+uNt/eWe&#13;&#10;EueZLpgCLXJ6Eo4+LD9/WjRmLoZQgiqEJZhEu3ljclp6b+ZJ4ngpauYGYIRGpwRbM49Hu08KyxrM&#13;&#10;XqtkmKbTpAFbGAtcOIe3T52TLmN+KQX3L1I64YnKKfbm42rjugtrslyw+d4yU1a8b4P9Qxc1qzQW&#13;&#10;vaR6Yp6Rg63+SFVX3IID6Qcc6gSkrLiIM+A0Wfphmm3JjIizIDjOXGBy/y8tfz5uzaslvv0KLRIY&#13;&#10;AGmMmzu8DPO00tZhx04J+hHC0wU20XrC8XI0Hd3NsgklHH3ZbJLeDSOwyfW5sc5/E1CTYOTUIi8R&#13;&#10;LnbcOI8lMfQcEqppWFdKRW6UJk1Op6NJGh9cPPhCaXx4bTZYvt21/QQ7KE44mIWOc2f4usLiG+b8&#13;&#10;K7NIMs6CwvUvuEgFWAR6i5IS7K+/3Yd4xB69lDQompy6nwdmBSXqu0ZWZtl4HFQWD+NJwIHYW8/u&#13;&#10;1qMP9SOgLjP8IoZHM8R7dTalhfod9b0KVdHFNMfaOfVn89F3Usb/wcVqFYNQV4b5jd4aHlIHOAO0&#13;&#10;b+07s6bH3yN1z3CWF5t/oKGL7YhYHTzIKnIUAO5Q7XFHTUbq+v8TRH97jlHXX778DQAA//8DAFBL&#13;&#10;AwQUAAYACAAAACEAbFUbG+QAAAAQAQAADwAAAGRycy9kb3ducmV2LnhtbExPS0vDQBC+C/6HZQRv&#13;&#10;dmNtHqTZlBIpguihtRdvk+w2Ce4jZrdt7K93etLLwMd8z2I1Gc1OavS9swIeZxEwZRsne9sK2H9s&#13;&#10;HjJgPqCVqJ1VAn6Uh1V5e1NgLt3ZbtVpF1pGJtbnKKALYcg5902nDPqZG5Sl38GNBgPBseVyxDOZ&#13;&#10;G83nUZRwg72lhA4HVXWq+dodjYDXavOO23pusouuXt4O6+F7/xkLcX83PS/prJfAgprCnwKuG6g/&#13;&#10;lFSsdkcrPdOEs0VKVAFx/LQARow0ThNgtYAsiRLgZcH/Dyl/AQAA//8DAFBLAQItABQABgAIAAAA&#13;&#10;IQC2gziS/gAAAOEBAAATAAAAAAAAAAAAAAAAAAAAAABbQ29udGVudF9UeXBlc10ueG1sUEsBAi0A&#13;&#10;FAAGAAgAAAAhADj9If/WAAAAlAEAAAsAAAAAAAAAAAAAAAAALwEAAF9yZWxzLy5yZWxzUEsBAi0A&#13;&#10;FAAGAAgAAAAhACXvrXMYAgAALQQAAA4AAAAAAAAAAAAAAAAALgIAAGRycy9lMm9Eb2MueG1sUEsB&#13;&#10;Ai0AFAAGAAgAAAAhAGxVGxvkAAAAEAEAAA8AAAAAAAAAAAAAAAAAcgQAAGRycy9kb3ducmV2Lnht&#13;&#10;bFBLBQYAAAAABAAEAPMAAACDBQAAAAA=&#13;&#10;" filled="f" stroked="f" strokeweight=".5pt">
                <v:textbox>
                  <w:txbxContent>
                    <w:p w14:paraId="256374F7" w14:textId="4E98344F" w:rsidR="00F96DA3" w:rsidRPr="00D12289" w:rsidRDefault="00627F64">
                      <w:pPr>
                        <w:rPr>
                          <w:color w:val="5B9BD5" w:themeColor="accent1"/>
                          <w:sz w:val="56"/>
                          <w:szCs w:val="56"/>
                        </w:rPr>
                      </w:pPr>
                      <w:r w:rsidRPr="00D12289">
                        <w:rPr>
                          <w:color w:val="5B9BD5" w:themeColor="accent1"/>
                          <w:sz w:val="56"/>
                          <w:szCs w:val="56"/>
                        </w:rPr>
                        <w:t>AAP 202</w:t>
                      </w:r>
                      <w:r w:rsidR="00063EED" w:rsidRPr="00D12289">
                        <w:rPr>
                          <w:color w:val="5B9BD5" w:themeColor="accent1"/>
                          <w:sz w:val="56"/>
                          <w:szCs w:val="56"/>
                        </w:rPr>
                        <w:t>6</w:t>
                      </w:r>
                    </w:p>
                    <w:p w14:paraId="180510FD" w14:textId="786D907B" w:rsidR="00627F64" w:rsidRPr="00D12289" w:rsidRDefault="00180EDD">
                      <w:pPr>
                        <w:rPr>
                          <w:color w:val="5B9BD5" w:themeColor="accent1"/>
                          <w:sz w:val="56"/>
                          <w:szCs w:val="56"/>
                        </w:rPr>
                      </w:pPr>
                      <w:r w:rsidRPr="00D12289">
                        <w:rPr>
                          <w:color w:val="5B9BD5" w:themeColor="accent1"/>
                          <w:sz w:val="56"/>
                          <w:szCs w:val="56"/>
                        </w:rPr>
                        <w:t>Recherche</w:t>
                      </w:r>
                      <w:r w:rsidR="006A3C0D" w:rsidRPr="00D12289">
                        <w:rPr>
                          <w:color w:val="5B9BD5" w:themeColor="accent1"/>
                          <w:sz w:val="56"/>
                          <w:szCs w:val="56"/>
                        </w:rPr>
                        <w:t xml:space="preserve"> </w:t>
                      </w:r>
                      <w:r w:rsidR="00063EED" w:rsidRPr="00D12289">
                        <w:rPr>
                          <w:color w:val="5B9BD5" w:themeColor="accent1"/>
                          <w:sz w:val="56"/>
                          <w:szCs w:val="56"/>
                        </w:rPr>
                        <w:t xml:space="preserve">– Formation </w:t>
                      </w:r>
                    </w:p>
                    <w:p w14:paraId="1E4CA543" w14:textId="48D64B5A" w:rsidR="00063EED" w:rsidRPr="00E6372D" w:rsidRDefault="00063EED">
                      <w:pPr>
                        <w:rPr>
                          <w:sz w:val="56"/>
                          <w:szCs w:val="56"/>
                        </w:rPr>
                      </w:pPr>
                      <w:r w:rsidRPr="00E6372D">
                        <w:rPr>
                          <w:sz w:val="56"/>
                          <w:szCs w:val="56"/>
                        </w:rPr>
                        <w:t>Le nucléaire dans tous ses états</w:t>
                      </w:r>
                    </w:p>
                  </w:txbxContent>
                </v:textbox>
              </v:shape>
            </w:pict>
          </mc:Fallback>
        </mc:AlternateContent>
      </w:r>
      <w:r w:rsidR="00AC05EC" w:rsidRPr="00B00F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E3B17" wp14:editId="18F9CDC0">
                <wp:simplePos x="0" y="0"/>
                <wp:positionH relativeFrom="margin">
                  <wp:posOffset>5234305</wp:posOffset>
                </wp:positionH>
                <wp:positionV relativeFrom="page">
                  <wp:posOffset>1149985</wp:posOffset>
                </wp:positionV>
                <wp:extent cx="594360" cy="987425"/>
                <wp:effectExtent l="0" t="0" r="0" b="6350"/>
                <wp:wrapNone/>
                <wp:docPr id="132" name="Rectangle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4360" cy="987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ée"/>
                              <w:tag w:val=""/>
                              <w:id w:val="-785116381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C751841" w14:textId="795B267B" w:rsidR="007B3838" w:rsidRDefault="00EB4B7A" w:rsidP="00995A63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AAP 202</w:t>
                                </w:r>
                                <w:r w:rsidR="00063EED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7600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>
            <w:pict>
              <v:rect w14:anchorId="3EFE3B17" id="Rectangle 132" o:spid="_x0000_s1027" style="position:absolute;margin-left:412.15pt;margin-top:90.55pt;width:46.8pt;height:77.75pt;z-index:251659264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2+mwIAAJAFAAAOAAAAZHJzL2Uyb0RvYy54bWysVEtv2zAMvg/YfxB0X52kTR9GnSJI0WFA&#10;0AZth54VWYqNyaImKbGzXz9KctysLXYY5oNgUeTH10de33SNIjthXQ26oOOTESVCcyhrvSno9+e7&#10;L5eUOM90yRRoUdC9cPRm9vnTdWtyMYEKVCksQRDt8tYUtPLe5FnmeCUa5k7ACI2PEmzDPF7tJist&#10;axG9UdlkNDrPWrClscCFcyi9TY90FvGlFNw/SOmEJ6qgGJuPp43nOpzZ7JrlG8tMVfM+DPYPUTSs&#10;1uh0gLplnpGtrd9BNTW34ED6Ew5NBlLWXMQcMJvx6E02TxUzIuaCxXFmKJP7f7D8freypC6xd6cT&#10;SjRrsEmPWDamN0qQIMQStcblqPlkVjYk6cwS+A9HNCwq1BNzZ9ACIYJu9odyuLjerJO2CeaYNeli&#10;C/ZDC0TnCUfh9Ors9BwbxfHp6vLibDKNmCw/GBvr/FcBDQk/BbXoOBae7ZbOB/csP6gEX0qHU8Nd&#10;rVR6DZIYYworBuj3SiTtRyGxGhjIJKJGHoqFsmTHkEGMc6H9OD1VrBRJPB3h18c5WMRQlEbAgCzR&#10;/4DdAwSOv8dOUfb6wVREGg/Go78FlowHi+gZtB+Mm1qD/QhAYVa956R/KFIqTaiS79ZdYkrQDJI1&#10;lHtkj4U0Vs7wuxq7smTOr5jFOcJG4m7wD3hIBW1Bof+jpAL76yN50Ed64yslLc5lQd3PLbOCEvVN&#10;I/HPpheTMMjHF3t8WR9f9LZZADZujFvI8PiLxtarw6+00LzgCpkHr/jENEffBV0ffhc+bQtcQVzM&#10;51EJR9cwv9RPhgfoUOXAuefuhVnTE9Mjo+/hMMEsf8PPpBssNcy3HmQdyfta1b7+OPaRSP2KCnvl&#10;+B61Xhfp7DcAAAD//wMAUEsDBBQABgAIAAAAIQDNfFiq4AAAAAsBAAAPAAAAZHJzL2Rvd25yZXYu&#10;eG1sTI/LTsMwEEX3SPyDNUjsqPOAkIQ4VYXaTXcU2LvxkKTE4yh225SvZ1jR5ege3XumWs52ECec&#10;fO9IQbyIQCA1zvTUKvh43zzkIHzQZPTgCBVc0MOyvr2pdGncmd7wtAut4BLypVbQhTCWUvqmQ6v9&#10;wo1InH25yerA59RKM+kzl9tBJlGUSat74oVOj/jaYfO9O1oFn6FZbVL/tN5uk37dHdrDpZh/lLq/&#10;m1cvIALO4R+GP31Wh5qd9u5IxotBQZ48poxykMcxCCaK+LkAsVeQplkGsq7k9Q/1LwAAAP//AwBQ&#10;SwECLQAUAAYACAAAACEAtoM4kv4AAADhAQAAEwAAAAAAAAAAAAAAAAAAAAAAW0NvbnRlbnRfVHlw&#10;ZXNdLnhtbFBLAQItABQABgAIAAAAIQA4/SH/1gAAAJQBAAALAAAAAAAAAAAAAAAAAC8BAABfcmVs&#10;cy8ucmVsc1BLAQItABQABgAIAAAAIQBT9q2+mwIAAJAFAAAOAAAAAAAAAAAAAAAAAC4CAABkcnMv&#10;ZTJvRG9jLnhtbFBLAQItABQABgAIAAAAIQDNfFiq4AAAAAsBAAAPAAAAAAAAAAAAAAAAAPUEAABk&#10;cnMvZG93bnJldi54bWxQSwUGAAAAAAQABADzAAAAAgYAAAAA&#10;" fillcolor="#5b9bd5 [3204]" stroked="f" strokeweight="1pt"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Année"/>
                        <w:tag w:val=""/>
                        <w:id w:val="-785116381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C751841" w14:textId="795B267B" w:rsidR="007B3838" w:rsidRDefault="00EB4B7A" w:rsidP="00995A63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AAP 202</w:t>
                          </w:r>
                          <w:r w:rsidR="00063EE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6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sdt>
        <w:sdtPr>
          <w:id w:val="-237868798"/>
          <w:docPartObj>
            <w:docPartGallery w:val="Cover Pages"/>
            <w:docPartUnique/>
          </w:docPartObj>
        </w:sdtPr>
        <w:sdtEndPr>
          <w:rPr>
            <w:rFonts w:eastAsiaTheme="minorEastAsia"/>
            <w:color w:val="FFFFFF" w:themeColor="background1"/>
            <w:sz w:val="22"/>
            <w:szCs w:val="22"/>
            <w:lang w:eastAsia="zh-CN"/>
          </w:rPr>
        </w:sdtEndPr>
        <w:sdtContent>
          <w:r w:rsidR="00995A63" w:rsidRPr="00B00F81">
            <w:rPr>
              <w:noProof/>
              <w:lang w:eastAsia="fr-FR"/>
            </w:rPr>
            <w:t xml:space="preserve"> </w:t>
          </w:r>
          <w:r w:rsidR="00995A63" w:rsidRPr="00B00F81">
            <w:rPr>
              <w:rFonts w:eastAsiaTheme="minorEastAsia"/>
              <w:color w:val="FFFFFF" w:themeColor="background1"/>
              <w:sz w:val="22"/>
              <w:szCs w:val="22"/>
              <w:lang w:eastAsia="zh-CN"/>
            </w:rPr>
            <w:br w:type="page"/>
          </w:r>
        </w:sdtContent>
      </w:sdt>
    </w:p>
    <w:p w14:paraId="6C784113" w14:textId="77777777" w:rsidR="00F96DA3" w:rsidRPr="00B00F81" w:rsidRDefault="00F96DA3" w:rsidP="000038E0">
      <w:pPr>
        <w:jc w:val="center"/>
        <w:rPr>
          <w:b/>
          <w:color w:val="0070C0"/>
          <w:sz w:val="22"/>
          <w:szCs w:val="22"/>
        </w:rPr>
      </w:pPr>
    </w:p>
    <w:p w14:paraId="38FB37CE" w14:textId="77777777" w:rsidR="00F96DA3" w:rsidRPr="00B00F81" w:rsidRDefault="00F96DA3" w:rsidP="000038E0">
      <w:pPr>
        <w:jc w:val="center"/>
        <w:rPr>
          <w:b/>
          <w:color w:val="0070C0"/>
          <w:sz w:val="22"/>
          <w:szCs w:val="22"/>
        </w:rPr>
      </w:pPr>
    </w:p>
    <w:p w14:paraId="1981E903" w14:textId="3A249314" w:rsidR="00180EDD" w:rsidRPr="00B00F81" w:rsidRDefault="006912C0" w:rsidP="006912C0">
      <w:pPr>
        <w:jc w:val="center"/>
        <w:rPr>
          <w:b/>
          <w:color w:val="0070C0"/>
          <w:sz w:val="44"/>
          <w:szCs w:val="44"/>
        </w:rPr>
      </w:pPr>
      <w:r w:rsidRPr="00B00F81">
        <w:rPr>
          <w:b/>
          <w:color w:val="0070C0"/>
          <w:sz w:val="44"/>
          <w:szCs w:val="44"/>
        </w:rPr>
        <w:t>AAP 202</w:t>
      </w:r>
      <w:r w:rsidR="00063EED" w:rsidRPr="00B00F81">
        <w:rPr>
          <w:b/>
          <w:color w:val="0070C0"/>
          <w:sz w:val="44"/>
          <w:szCs w:val="44"/>
        </w:rPr>
        <w:t>6</w:t>
      </w:r>
      <w:r w:rsidRPr="00B00F81">
        <w:rPr>
          <w:b/>
          <w:color w:val="0070C0"/>
          <w:sz w:val="44"/>
          <w:szCs w:val="44"/>
        </w:rPr>
        <w:t xml:space="preserve"> </w:t>
      </w:r>
      <w:r w:rsidR="00063EED" w:rsidRPr="00B00F81">
        <w:rPr>
          <w:b/>
          <w:color w:val="0070C0"/>
          <w:sz w:val="44"/>
          <w:szCs w:val="44"/>
        </w:rPr>
        <w:t>–</w:t>
      </w:r>
      <w:r w:rsidRPr="00B00F81">
        <w:rPr>
          <w:b/>
          <w:color w:val="0070C0"/>
          <w:sz w:val="44"/>
          <w:szCs w:val="44"/>
        </w:rPr>
        <w:t xml:space="preserve"> RECHERCHE</w:t>
      </w:r>
      <w:r w:rsidR="00063EED" w:rsidRPr="00B00F81">
        <w:rPr>
          <w:b/>
          <w:color w:val="0070C0"/>
          <w:sz w:val="44"/>
          <w:szCs w:val="44"/>
        </w:rPr>
        <w:t xml:space="preserve"> </w:t>
      </w:r>
      <w:r w:rsidR="005E338F" w:rsidRPr="00B00F81">
        <w:rPr>
          <w:b/>
          <w:color w:val="0070C0"/>
          <w:sz w:val="44"/>
          <w:szCs w:val="44"/>
        </w:rPr>
        <w:t>ET/OU</w:t>
      </w:r>
      <w:r w:rsidR="00063EED" w:rsidRPr="00B00F81">
        <w:rPr>
          <w:b/>
          <w:color w:val="0070C0"/>
          <w:sz w:val="44"/>
          <w:szCs w:val="44"/>
        </w:rPr>
        <w:t xml:space="preserve"> FORMATION</w:t>
      </w:r>
    </w:p>
    <w:p w14:paraId="26D52BD2" w14:textId="032D40AB" w:rsidR="000038E0" w:rsidRPr="00B00F81" w:rsidRDefault="000038E0" w:rsidP="000038E0">
      <w:pPr>
        <w:jc w:val="center"/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Montant total financé par l’ISFIN</w:t>
      </w:r>
      <w:r w:rsidR="00180EDD" w:rsidRPr="00B00F81">
        <w:rPr>
          <w:b/>
          <w:color w:val="0070C0"/>
          <w:sz w:val="22"/>
          <w:szCs w:val="22"/>
        </w:rPr>
        <w:t xml:space="preserve"> </w:t>
      </w:r>
      <w:r w:rsidRPr="00B00F81">
        <w:rPr>
          <w:b/>
          <w:color w:val="0070C0"/>
          <w:sz w:val="22"/>
          <w:szCs w:val="22"/>
        </w:rPr>
        <w:t xml:space="preserve">: </w:t>
      </w:r>
      <w:r w:rsidR="00063EED" w:rsidRPr="00B00F81">
        <w:rPr>
          <w:color w:val="000000" w:themeColor="text1"/>
          <w:sz w:val="22"/>
          <w:szCs w:val="22"/>
        </w:rPr>
        <w:t>1</w:t>
      </w:r>
      <w:r w:rsidR="00C94A43">
        <w:rPr>
          <w:color w:val="000000" w:themeColor="text1"/>
          <w:sz w:val="22"/>
          <w:szCs w:val="22"/>
        </w:rPr>
        <w:t>5</w:t>
      </w:r>
      <w:r w:rsidR="00063EED" w:rsidRPr="00B00F81">
        <w:rPr>
          <w:color w:val="000000" w:themeColor="text1"/>
          <w:sz w:val="22"/>
          <w:szCs w:val="22"/>
        </w:rPr>
        <w:t xml:space="preserve">0 </w:t>
      </w:r>
      <w:r w:rsidRPr="00B00F81">
        <w:rPr>
          <w:color w:val="000000" w:themeColor="text1"/>
          <w:sz w:val="22"/>
          <w:szCs w:val="22"/>
        </w:rPr>
        <w:t>k€ HT</w:t>
      </w:r>
    </w:p>
    <w:p w14:paraId="4ED599A6" w14:textId="6B567EBA" w:rsidR="00803639" w:rsidRPr="00B00F81" w:rsidRDefault="000038E0" w:rsidP="006B090A">
      <w:pPr>
        <w:jc w:val="center"/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 xml:space="preserve">Date limite de soumission : </w:t>
      </w:r>
      <w:r w:rsidR="00063EED" w:rsidRPr="00B00F81">
        <w:rPr>
          <w:color w:val="000000" w:themeColor="text1"/>
          <w:sz w:val="22"/>
          <w:szCs w:val="22"/>
        </w:rPr>
        <w:t>30/09/2026</w:t>
      </w:r>
    </w:p>
    <w:p w14:paraId="0EEC1596" w14:textId="77777777" w:rsidR="00627F64" w:rsidRPr="00B00F81" w:rsidRDefault="00627F64" w:rsidP="005B798B">
      <w:pPr>
        <w:rPr>
          <w:b/>
          <w:color w:val="0070C0"/>
          <w:sz w:val="18"/>
          <w:szCs w:val="18"/>
        </w:rPr>
      </w:pPr>
    </w:p>
    <w:p w14:paraId="40EE22A8" w14:textId="1D1E8A76" w:rsidR="00063EED" w:rsidRPr="00B00F81" w:rsidRDefault="004121D1" w:rsidP="00B00F81">
      <w:p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Après différents appels à projets dédiés au domaine de l’énergie nucléaire (fission, fusion), l</w:t>
      </w:r>
      <w:r w:rsidR="005B798B" w:rsidRPr="00B00F81">
        <w:rPr>
          <w:color w:val="000000" w:themeColor="text1"/>
          <w:sz w:val="22"/>
          <w:szCs w:val="22"/>
        </w:rPr>
        <w:t xml:space="preserve">’institut </w:t>
      </w:r>
      <w:r w:rsidR="00572565" w:rsidRPr="00B00F81">
        <w:rPr>
          <w:color w:val="000000" w:themeColor="text1"/>
          <w:sz w:val="22"/>
          <w:szCs w:val="22"/>
        </w:rPr>
        <w:t xml:space="preserve">ISFIN </w:t>
      </w:r>
      <w:r w:rsidR="00063EED" w:rsidRPr="00B00F81">
        <w:rPr>
          <w:color w:val="000000" w:themeColor="text1"/>
          <w:sz w:val="22"/>
          <w:szCs w:val="22"/>
        </w:rPr>
        <w:t xml:space="preserve">lance un nouvel appel à projets Recherche </w:t>
      </w:r>
      <w:r w:rsidR="005E338F" w:rsidRPr="00B00F81">
        <w:rPr>
          <w:color w:val="000000" w:themeColor="text1"/>
          <w:sz w:val="22"/>
          <w:szCs w:val="22"/>
        </w:rPr>
        <w:t>et/ou</w:t>
      </w:r>
      <w:r w:rsidR="00063EED" w:rsidRPr="00B00F81">
        <w:rPr>
          <w:color w:val="000000" w:themeColor="text1"/>
          <w:sz w:val="22"/>
          <w:szCs w:val="22"/>
        </w:rPr>
        <w:t xml:space="preserve"> Formation </w:t>
      </w:r>
      <w:r w:rsidRPr="00B00F81">
        <w:rPr>
          <w:b/>
          <w:color w:val="000000" w:themeColor="text1"/>
          <w:sz w:val="22"/>
          <w:szCs w:val="22"/>
          <w:u w:val="single"/>
        </w:rPr>
        <w:t>étendu</w:t>
      </w:r>
      <w:r w:rsidR="00063EED" w:rsidRPr="00B00F81">
        <w:rPr>
          <w:b/>
          <w:color w:val="000000" w:themeColor="text1"/>
          <w:sz w:val="22"/>
          <w:szCs w:val="22"/>
          <w:u w:val="single"/>
        </w:rPr>
        <w:t xml:space="preserve"> à tous les </w:t>
      </w:r>
      <w:r w:rsidR="00141653" w:rsidRPr="00B00F81">
        <w:rPr>
          <w:b/>
          <w:color w:val="000000" w:themeColor="text1"/>
          <w:sz w:val="22"/>
          <w:szCs w:val="22"/>
          <w:u w:val="single"/>
        </w:rPr>
        <w:t>champs</w:t>
      </w:r>
      <w:r w:rsidR="00063EED" w:rsidRPr="00B00F81">
        <w:rPr>
          <w:b/>
          <w:color w:val="000000" w:themeColor="text1"/>
          <w:sz w:val="22"/>
          <w:szCs w:val="22"/>
          <w:u w:val="single"/>
        </w:rPr>
        <w:t xml:space="preserve"> </w:t>
      </w:r>
      <w:r w:rsidR="00D12289">
        <w:rPr>
          <w:b/>
          <w:color w:val="000000" w:themeColor="text1"/>
          <w:sz w:val="22"/>
          <w:szCs w:val="22"/>
          <w:u w:val="single"/>
        </w:rPr>
        <w:t xml:space="preserve">disciplinaires </w:t>
      </w:r>
      <w:r w:rsidR="00063EED" w:rsidRPr="00B00F81">
        <w:rPr>
          <w:b/>
          <w:color w:val="000000" w:themeColor="text1"/>
          <w:sz w:val="22"/>
          <w:szCs w:val="22"/>
          <w:u w:val="single"/>
        </w:rPr>
        <w:t>du nucléaire</w:t>
      </w:r>
      <w:r w:rsidR="00141653" w:rsidRPr="00B00F81">
        <w:rPr>
          <w:color w:val="000000" w:themeColor="text1"/>
          <w:sz w:val="22"/>
          <w:szCs w:val="22"/>
        </w:rPr>
        <w:t xml:space="preserve"> </w:t>
      </w:r>
      <w:r w:rsidR="00FB1685" w:rsidRPr="00B00F81">
        <w:rPr>
          <w:color w:val="000000" w:themeColor="text1"/>
          <w:sz w:val="22"/>
          <w:szCs w:val="22"/>
        </w:rPr>
        <w:t>(</w:t>
      </w:r>
      <w:r w:rsidR="00A90C1D" w:rsidRPr="00B00F81">
        <w:rPr>
          <w:color w:val="000000" w:themeColor="text1"/>
          <w:sz w:val="22"/>
          <w:szCs w:val="22"/>
        </w:rPr>
        <w:t>santé</w:t>
      </w:r>
      <w:r w:rsidR="00063EED" w:rsidRPr="00B00F81">
        <w:rPr>
          <w:color w:val="000000" w:themeColor="text1"/>
          <w:sz w:val="22"/>
          <w:szCs w:val="22"/>
        </w:rPr>
        <w:t xml:space="preserve">, environnement, </w:t>
      </w:r>
      <w:r w:rsidR="00CA59DA" w:rsidRPr="00B00F81">
        <w:rPr>
          <w:color w:val="000000" w:themeColor="text1"/>
          <w:sz w:val="22"/>
          <w:szCs w:val="22"/>
        </w:rPr>
        <w:t xml:space="preserve">droit, économie, </w:t>
      </w:r>
      <w:r w:rsidR="00141653" w:rsidRPr="00B00F81">
        <w:rPr>
          <w:color w:val="000000" w:themeColor="text1"/>
          <w:sz w:val="22"/>
          <w:szCs w:val="22"/>
        </w:rPr>
        <w:t>sociologie</w:t>
      </w:r>
      <w:r w:rsidR="00CA59DA" w:rsidRPr="00B00F81">
        <w:rPr>
          <w:color w:val="000000" w:themeColor="text1"/>
          <w:sz w:val="22"/>
          <w:szCs w:val="22"/>
        </w:rPr>
        <w:t xml:space="preserve">, </w:t>
      </w:r>
      <w:r w:rsidR="00FB1685" w:rsidRPr="00B00F81">
        <w:rPr>
          <w:color w:val="000000" w:themeColor="text1"/>
          <w:sz w:val="22"/>
          <w:szCs w:val="22"/>
        </w:rPr>
        <w:t>spatial</w:t>
      </w:r>
      <w:r w:rsidR="00063EED" w:rsidRPr="00B00F81">
        <w:rPr>
          <w:color w:val="000000" w:themeColor="text1"/>
          <w:sz w:val="22"/>
          <w:szCs w:val="22"/>
        </w:rPr>
        <w:t>, énergie</w:t>
      </w:r>
      <w:r w:rsidR="00A90C1D" w:rsidRPr="00B00F81">
        <w:rPr>
          <w:color w:val="000000" w:themeColor="text1"/>
          <w:sz w:val="22"/>
          <w:szCs w:val="22"/>
        </w:rPr>
        <w:t xml:space="preserve">, </w:t>
      </w:r>
      <w:r w:rsidR="00141653" w:rsidRPr="00B00F81">
        <w:rPr>
          <w:color w:val="000000" w:themeColor="text1"/>
          <w:sz w:val="22"/>
          <w:szCs w:val="22"/>
        </w:rPr>
        <w:t>sciences et techniques</w:t>
      </w:r>
      <w:r w:rsidR="00A90C1D" w:rsidRPr="00B00F81">
        <w:rPr>
          <w:color w:val="000000" w:themeColor="text1"/>
          <w:sz w:val="22"/>
          <w:szCs w:val="22"/>
        </w:rPr>
        <w:t>…</w:t>
      </w:r>
      <w:r w:rsidR="00FB1685" w:rsidRPr="00B00F81">
        <w:rPr>
          <w:color w:val="000000" w:themeColor="text1"/>
          <w:sz w:val="22"/>
          <w:szCs w:val="22"/>
        </w:rPr>
        <w:t xml:space="preserve">). </w:t>
      </w:r>
    </w:p>
    <w:p w14:paraId="25FCB980" w14:textId="77777777" w:rsidR="002D49A3" w:rsidRPr="00B00F81" w:rsidRDefault="002D49A3" w:rsidP="005E338F">
      <w:pPr>
        <w:rPr>
          <w:color w:val="000000" w:themeColor="text1"/>
          <w:sz w:val="22"/>
          <w:szCs w:val="22"/>
        </w:rPr>
      </w:pPr>
    </w:p>
    <w:p w14:paraId="6642177A" w14:textId="37B4AB42" w:rsidR="00063EED" w:rsidRPr="00B00F81" w:rsidRDefault="00063EED" w:rsidP="005E338F">
      <w:pPr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Ce nouvel appel </w:t>
      </w:r>
      <w:r w:rsidR="004121D1" w:rsidRPr="00B00F81">
        <w:rPr>
          <w:color w:val="000000" w:themeColor="text1"/>
          <w:sz w:val="22"/>
          <w:szCs w:val="22"/>
        </w:rPr>
        <w:t xml:space="preserve">à projets </w:t>
      </w:r>
      <w:r w:rsidRPr="00B00F81">
        <w:rPr>
          <w:color w:val="000000" w:themeColor="text1"/>
          <w:sz w:val="22"/>
          <w:szCs w:val="22"/>
        </w:rPr>
        <w:t>cible</w:t>
      </w:r>
      <w:r w:rsidR="00F51638" w:rsidRPr="00B00F81">
        <w:rPr>
          <w:color w:val="000000" w:themeColor="text1"/>
          <w:sz w:val="22"/>
          <w:szCs w:val="22"/>
        </w:rPr>
        <w:t xml:space="preserve"> </w:t>
      </w:r>
      <w:r w:rsidRPr="00B00F81">
        <w:rPr>
          <w:color w:val="000000" w:themeColor="text1"/>
          <w:sz w:val="22"/>
          <w:szCs w:val="22"/>
        </w:rPr>
        <w:t xml:space="preserve">: </w:t>
      </w:r>
    </w:p>
    <w:p w14:paraId="72949144" w14:textId="35F8C010" w:rsidR="00063EED" w:rsidRPr="00B00F81" w:rsidRDefault="00063EED" w:rsidP="005E338F">
      <w:pPr>
        <w:pStyle w:val="Paragraphedeliste"/>
        <w:numPr>
          <w:ilvl w:val="0"/>
          <w:numId w:val="31"/>
        </w:numPr>
        <w:rPr>
          <w:color w:val="000000" w:themeColor="text1"/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</w:rPr>
        <w:t>des</w:t>
      </w:r>
      <w:proofErr w:type="gramEnd"/>
      <w:r w:rsidRPr="00B00F81">
        <w:rPr>
          <w:color w:val="000000" w:themeColor="text1"/>
          <w:sz w:val="22"/>
          <w:szCs w:val="22"/>
        </w:rPr>
        <w:t xml:space="preserve"> projets sur des </w:t>
      </w:r>
      <w:r w:rsidR="00141653" w:rsidRPr="00B00F81">
        <w:rPr>
          <w:color w:val="000000" w:themeColor="text1"/>
          <w:sz w:val="22"/>
          <w:szCs w:val="22"/>
        </w:rPr>
        <w:t>champs</w:t>
      </w:r>
      <w:r w:rsidR="00C15AF7" w:rsidRPr="00B00F81">
        <w:rPr>
          <w:color w:val="000000" w:themeColor="text1"/>
          <w:sz w:val="22"/>
          <w:szCs w:val="22"/>
        </w:rPr>
        <w:t xml:space="preserve"> </w:t>
      </w:r>
      <w:r w:rsidR="00D12289">
        <w:rPr>
          <w:color w:val="000000" w:themeColor="text1"/>
          <w:sz w:val="22"/>
          <w:szCs w:val="22"/>
        </w:rPr>
        <w:t xml:space="preserve">disciplinaires </w:t>
      </w:r>
      <w:r w:rsidRPr="00B00F81">
        <w:rPr>
          <w:color w:val="000000" w:themeColor="text1"/>
          <w:sz w:val="22"/>
          <w:szCs w:val="22"/>
        </w:rPr>
        <w:t>n’ayant jamais été soutenus par l’ISFIN</w:t>
      </w:r>
      <w:r w:rsidR="00F51638" w:rsidRPr="00B00F81">
        <w:rPr>
          <w:color w:val="000000" w:themeColor="text1"/>
          <w:sz w:val="22"/>
          <w:szCs w:val="22"/>
        </w:rPr>
        <w:t>,</w:t>
      </w:r>
    </w:p>
    <w:p w14:paraId="5088BEB9" w14:textId="65B2EE11" w:rsidR="005E338F" w:rsidRPr="00B00F81" w:rsidRDefault="00063EED" w:rsidP="005E338F">
      <w:pPr>
        <w:pStyle w:val="Paragraphedeliste"/>
        <w:numPr>
          <w:ilvl w:val="0"/>
          <w:numId w:val="31"/>
        </w:numPr>
        <w:rPr>
          <w:color w:val="000000" w:themeColor="text1"/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</w:rPr>
        <w:t>des</w:t>
      </w:r>
      <w:proofErr w:type="gramEnd"/>
      <w:r w:rsidRPr="00B00F81">
        <w:rPr>
          <w:color w:val="000000" w:themeColor="text1"/>
          <w:sz w:val="22"/>
          <w:szCs w:val="22"/>
        </w:rPr>
        <w:t xml:space="preserve"> projets </w:t>
      </w:r>
      <w:r w:rsidR="00141653" w:rsidRPr="00B00F81">
        <w:rPr>
          <w:color w:val="000000" w:themeColor="text1"/>
          <w:sz w:val="22"/>
          <w:szCs w:val="22"/>
        </w:rPr>
        <w:t>impulsant</w:t>
      </w:r>
      <w:r w:rsidRPr="00B00F81">
        <w:rPr>
          <w:color w:val="000000" w:themeColor="text1"/>
          <w:sz w:val="22"/>
          <w:szCs w:val="22"/>
        </w:rPr>
        <w:t xml:space="preserve"> de </w:t>
      </w:r>
      <w:r w:rsidR="00141653" w:rsidRPr="00B00F81">
        <w:rPr>
          <w:color w:val="000000" w:themeColor="text1"/>
          <w:sz w:val="22"/>
          <w:szCs w:val="22"/>
        </w:rPr>
        <w:t>nouvelles activités</w:t>
      </w:r>
      <w:r w:rsidRPr="00B00F81">
        <w:rPr>
          <w:color w:val="000000" w:themeColor="text1"/>
          <w:sz w:val="22"/>
          <w:szCs w:val="22"/>
        </w:rPr>
        <w:t xml:space="preserve"> </w:t>
      </w:r>
      <w:r w:rsidR="00B00F81">
        <w:rPr>
          <w:color w:val="000000" w:themeColor="text1"/>
          <w:sz w:val="22"/>
          <w:szCs w:val="22"/>
        </w:rPr>
        <w:t>sur</w:t>
      </w:r>
      <w:r w:rsidR="005E338F" w:rsidRPr="00B00F81">
        <w:rPr>
          <w:color w:val="000000" w:themeColor="text1"/>
          <w:sz w:val="22"/>
          <w:szCs w:val="22"/>
        </w:rPr>
        <w:t xml:space="preserve"> des </w:t>
      </w:r>
      <w:r w:rsidR="00B00F81" w:rsidRPr="00B00F81">
        <w:rPr>
          <w:color w:val="000000" w:themeColor="text1"/>
          <w:sz w:val="22"/>
          <w:szCs w:val="22"/>
        </w:rPr>
        <w:t xml:space="preserve">champs </w:t>
      </w:r>
      <w:r w:rsidR="00D12289">
        <w:rPr>
          <w:color w:val="000000" w:themeColor="text1"/>
          <w:sz w:val="22"/>
          <w:szCs w:val="22"/>
        </w:rPr>
        <w:t xml:space="preserve">disciplinaires </w:t>
      </w:r>
      <w:r w:rsidR="005E338F" w:rsidRPr="00B00F81">
        <w:rPr>
          <w:color w:val="000000" w:themeColor="text1"/>
          <w:sz w:val="22"/>
          <w:szCs w:val="22"/>
        </w:rPr>
        <w:t xml:space="preserve">déjà couverts dans les AAP précédents. </w:t>
      </w:r>
    </w:p>
    <w:p w14:paraId="3548099D" w14:textId="7CBF4360" w:rsidR="009D0967" w:rsidRPr="00B00F81" w:rsidRDefault="002D49A3" w:rsidP="005E338F">
      <w:pPr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Les projets pourront porter sur des activités de recherche et/ou des actions en formation. </w:t>
      </w:r>
    </w:p>
    <w:p w14:paraId="6C239AA6" w14:textId="77777777" w:rsidR="002D49A3" w:rsidRPr="00B00F81" w:rsidRDefault="002D49A3" w:rsidP="00762574">
      <w:pPr>
        <w:jc w:val="both"/>
        <w:rPr>
          <w:color w:val="000000" w:themeColor="text1"/>
          <w:sz w:val="22"/>
          <w:szCs w:val="22"/>
        </w:rPr>
      </w:pPr>
    </w:p>
    <w:p w14:paraId="175F71AF" w14:textId="0D15F94D" w:rsidR="00782A8B" w:rsidRPr="00B00F81" w:rsidRDefault="00E344CB" w:rsidP="00762574">
      <w:p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Pour c</w:t>
      </w:r>
      <w:r w:rsidR="00730C4C" w:rsidRPr="00B00F81">
        <w:rPr>
          <w:color w:val="000000" w:themeColor="text1"/>
          <w:sz w:val="22"/>
          <w:szCs w:val="22"/>
        </w:rPr>
        <w:t xml:space="preserve">e faire, cet </w:t>
      </w:r>
      <w:r w:rsidR="0001438E" w:rsidRPr="00B00F81">
        <w:rPr>
          <w:color w:val="000000" w:themeColor="text1"/>
          <w:sz w:val="22"/>
          <w:szCs w:val="22"/>
        </w:rPr>
        <w:t>AAP</w:t>
      </w:r>
      <w:r w:rsidR="00730C4C" w:rsidRPr="00B00F81">
        <w:rPr>
          <w:color w:val="000000" w:themeColor="text1"/>
          <w:sz w:val="22"/>
          <w:szCs w:val="22"/>
        </w:rPr>
        <w:t xml:space="preserve"> </w:t>
      </w:r>
      <w:r w:rsidR="002D49A3" w:rsidRPr="00B00F81">
        <w:rPr>
          <w:color w:val="000000" w:themeColor="text1"/>
          <w:sz w:val="22"/>
          <w:szCs w:val="22"/>
        </w:rPr>
        <w:t xml:space="preserve">permettra aux projets lauréats </w:t>
      </w:r>
      <w:r w:rsidR="00762574" w:rsidRPr="00B00F81">
        <w:rPr>
          <w:color w:val="000000" w:themeColor="text1"/>
          <w:sz w:val="22"/>
          <w:szCs w:val="22"/>
        </w:rPr>
        <w:t xml:space="preserve">le financement ou </w:t>
      </w:r>
      <w:r w:rsidR="00C257AE" w:rsidRPr="00B00F81">
        <w:rPr>
          <w:color w:val="000000" w:themeColor="text1"/>
          <w:sz w:val="22"/>
          <w:szCs w:val="22"/>
        </w:rPr>
        <w:t xml:space="preserve">le </w:t>
      </w:r>
      <w:r w:rsidR="00762574" w:rsidRPr="00B00F81">
        <w:rPr>
          <w:color w:val="000000" w:themeColor="text1"/>
          <w:sz w:val="22"/>
          <w:szCs w:val="22"/>
        </w:rPr>
        <w:t>cofinancement d’un ou plusieurs équipement</w:t>
      </w:r>
      <w:r w:rsidR="00324FCF" w:rsidRPr="00B00F81">
        <w:rPr>
          <w:color w:val="000000" w:themeColor="text1"/>
          <w:sz w:val="22"/>
          <w:szCs w:val="22"/>
        </w:rPr>
        <w:t>(</w:t>
      </w:r>
      <w:r w:rsidR="00762574" w:rsidRPr="00B00F81">
        <w:rPr>
          <w:color w:val="000000" w:themeColor="text1"/>
          <w:sz w:val="22"/>
          <w:szCs w:val="22"/>
        </w:rPr>
        <w:t>s</w:t>
      </w:r>
      <w:r w:rsidR="00324FCF" w:rsidRPr="00B00F81">
        <w:rPr>
          <w:color w:val="000000" w:themeColor="text1"/>
          <w:sz w:val="22"/>
          <w:szCs w:val="22"/>
        </w:rPr>
        <w:t>)</w:t>
      </w:r>
      <w:r w:rsidR="00762574" w:rsidRPr="00B00F81">
        <w:rPr>
          <w:color w:val="000000" w:themeColor="text1"/>
          <w:sz w:val="22"/>
          <w:szCs w:val="22"/>
        </w:rPr>
        <w:t xml:space="preserve"> scientifique</w:t>
      </w:r>
      <w:r w:rsidR="00324FCF" w:rsidRPr="00B00F81">
        <w:rPr>
          <w:color w:val="000000" w:themeColor="text1"/>
          <w:sz w:val="22"/>
          <w:szCs w:val="22"/>
        </w:rPr>
        <w:t>(</w:t>
      </w:r>
      <w:r w:rsidR="00762574" w:rsidRPr="00B00F81">
        <w:rPr>
          <w:color w:val="000000" w:themeColor="text1"/>
          <w:sz w:val="22"/>
          <w:szCs w:val="22"/>
        </w:rPr>
        <w:t>s</w:t>
      </w:r>
      <w:r w:rsidR="00324FCF" w:rsidRPr="00B00F81">
        <w:rPr>
          <w:color w:val="000000" w:themeColor="text1"/>
          <w:sz w:val="22"/>
          <w:szCs w:val="22"/>
        </w:rPr>
        <w:t>)</w:t>
      </w:r>
      <w:r w:rsidR="002D49A3" w:rsidRPr="00B00F81">
        <w:rPr>
          <w:color w:val="000000" w:themeColor="text1"/>
          <w:sz w:val="22"/>
          <w:szCs w:val="22"/>
        </w:rPr>
        <w:t xml:space="preserve"> et/ou pédagogique(s) ainsi que du</w:t>
      </w:r>
      <w:r w:rsidR="0001438E" w:rsidRPr="00B00F81">
        <w:rPr>
          <w:color w:val="000000" w:themeColor="text1"/>
          <w:sz w:val="22"/>
          <w:szCs w:val="22"/>
        </w:rPr>
        <w:t xml:space="preserve"> fonctionnement</w:t>
      </w:r>
      <w:r w:rsidR="002D49A3" w:rsidRPr="00B00F81">
        <w:rPr>
          <w:color w:val="000000" w:themeColor="text1"/>
          <w:sz w:val="22"/>
          <w:szCs w:val="22"/>
        </w:rPr>
        <w:t xml:space="preserve"> incluant la possibilité de rémunération de stagiaires</w:t>
      </w:r>
      <w:r w:rsidR="00A8683E" w:rsidRPr="00B00F81">
        <w:rPr>
          <w:color w:val="000000" w:themeColor="text1"/>
          <w:sz w:val="22"/>
          <w:szCs w:val="22"/>
        </w:rPr>
        <w:t xml:space="preserve"> et l’organisation d’évènements</w:t>
      </w:r>
      <w:r w:rsidR="002D49A3" w:rsidRPr="00B00F81">
        <w:rPr>
          <w:color w:val="000000" w:themeColor="text1"/>
          <w:sz w:val="22"/>
          <w:szCs w:val="22"/>
        </w:rPr>
        <w:t>.</w:t>
      </w:r>
    </w:p>
    <w:p w14:paraId="57D4A1BE" w14:textId="77777777" w:rsidR="00FB1685" w:rsidRPr="00B00F81" w:rsidRDefault="00FB1685" w:rsidP="00762574">
      <w:pPr>
        <w:jc w:val="both"/>
        <w:rPr>
          <w:color w:val="000000" w:themeColor="text1"/>
          <w:sz w:val="22"/>
          <w:szCs w:val="22"/>
        </w:rPr>
      </w:pPr>
    </w:p>
    <w:p w14:paraId="7B8BC20B" w14:textId="50CDD6FB" w:rsidR="00746C51" w:rsidRPr="00B00F81" w:rsidRDefault="0001438E" w:rsidP="00762574">
      <w:p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Chaque projet pourra se voir attribu</w:t>
      </w:r>
      <w:r w:rsidR="00782A8B" w:rsidRPr="00B00F81">
        <w:rPr>
          <w:color w:val="000000" w:themeColor="text1"/>
          <w:sz w:val="22"/>
          <w:szCs w:val="22"/>
        </w:rPr>
        <w:t>er</w:t>
      </w:r>
      <w:r w:rsidRPr="00B00F81">
        <w:rPr>
          <w:color w:val="000000" w:themeColor="text1"/>
          <w:sz w:val="22"/>
          <w:szCs w:val="22"/>
        </w:rPr>
        <w:t xml:space="preserve"> au maximum 2</w:t>
      </w:r>
      <w:r w:rsidR="009D13E6">
        <w:rPr>
          <w:color w:val="000000" w:themeColor="text1"/>
          <w:sz w:val="22"/>
          <w:szCs w:val="22"/>
        </w:rPr>
        <w:t>5</w:t>
      </w:r>
      <w:r w:rsidRPr="00B00F81">
        <w:rPr>
          <w:color w:val="000000" w:themeColor="text1"/>
          <w:sz w:val="22"/>
          <w:szCs w:val="22"/>
        </w:rPr>
        <w:t>k€ HT.</w:t>
      </w:r>
    </w:p>
    <w:p w14:paraId="170694AC" w14:textId="77777777" w:rsidR="00A47B41" w:rsidRPr="00B00F81" w:rsidRDefault="00A47B41" w:rsidP="00A47B41">
      <w:pPr>
        <w:jc w:val="both"/>
        <w:rPr>
          <w:b/>
          <w:color w:val="000000" w:themeColor="text1"/>
          <w:sz w:val="22"/>
          <w:szCs w:val="22"/>
        </w:rPr>
      </w:pPr>
    </w:p>
    <w:p w14:paraId="540B6961" w14:textId="7BA58069" w:rsidR="00A47B41" w:rsidRPr="00B00F81" w:rsidRDefault="00A47B41" w:rsidP="00A47B41">
      <w:pPr>
        <w:jc w:val="both"/>
        <w:rPr>
          <w:b/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Compte tenu de contraintes budgétaires,</w:t>
      </w:r>
      <w:r w:rsidRPr="00B00F81">
        <w:rPr>
          <w:b/>
          <w:color w:val="000000" w:themeColor="text1"/>
          <w:sz w:val="22"/>
          <w:szCs w:val="22"/>
        </w:rPr>
        <w:t xml:space="preserve"> </w:t>
      </w:r>
      <w:r w:rsidR="0001438E" w:rsidRPr="00B00F81">
        <w:rPr>
          <w:b/>
          <w:color w:val="000000" w:themeColor="text1"/>
          <w:sz w:val="22"/>
          <w:szCs w:val="22"/>
        </w:rPr>
        <w:t xml:space="preserve">le budget alloué </w:t>
      </w:r>
      <w:r w:rsidR="00C257AE" w:rsidRPr="00B00F81">
        <w:rPr>
          <w:b/>
          <w:color w:val="000000" w:themeColor="text1"/>
          <w:sz w:val="22"/>
          <w:szCs w:val="22"/>
        </w:rPr>
        <w:t xml:space="preserve">dès </w:t>
      </w:r>
      <w:r w:rsidR="00C94A43" w:rsidRPr="00C94A43">
        <w:rPr>
          <w:b/>
          <w:color w:val="000000" w:themeColor="text1"/>
          <w:sz w:val="22"/>
          <w:szCs w:val="22"/>
          <w:u w:val="single"/>
        </w:rPr>
        <w:t>novembre</w:t>
      </w:r>
      <w:r w:rsidR="00C257AE" w:rsidRPr="00C94A43">
        <w:rPr>
          <w:b/>
          <w:color w:val="000000" w:themeColor="text1"/>
          <w:sz w:val="22"/>
          <w:szCs w:val="22"/>
          <w:u w:val="single"/>
        </w:rPr>
        <w:t xml:space="preserve"> 202</w:t>
      </w:r>
      <w:r w:rsidR="00C94A43">
        <w:rPr>
          <w:b/>
          <w:color w:val="000000" w:themeColor="text1"/>
          <w:sz w:val="22"/>
          <w:szCs w:val="22"/>
          <w:u w:val="single"/>
        </w:rPr>
        <w:t>6</w:t>
      </w:r>
      <w:r w:rsidR="000270B4" w:rsidRPr="00B00F81">
        <w:rPr>
          <w:b/>
          <w:color w:val="000000" w:themeColor="text1"/>
          <w:sz w:val="22"/>
          <w:szCs w:val="22"/>
        </w:rPr>
        <w:t xml:space="preserve"> et </w:t>
      </w:r>
      <w:r w:rsidR="0001438E" w:rsidRPr="00B00F81">
        <w:rPr>
          <w:b/>
          <w:color w:val="000000" w:themeColor="text1"/>
          <w:sz w:val="22"/>
          <w:szCs w:val="22"/>
        </w:rPr>
        <w:t xml:space="preserve">devra être </w:t>
      </w:r>
      <w:r w:rsidR="000270B4" w:rsidRPr="00B00F81">
        <w:rPr>
          <w:b/>
          <w:color w:val="000000" w:themeColor="text1"/>
          <w:sz w:val="22"/>
          <w:szCs w:val="22"/>
        </w:rPr>
        <w:t>liquidé</w:t>
      </w:r>
      <w:r w:rsidR="0001438E" w:rsidRPr="00B00F81">
        <w:rPr>
          <w:b/>
          <w:color w:val="000000" w:themeColor="text1"/>
          <w:sz w:val="22"/>
          <w:szCs w:val="22"/>
        </w:rPr>
        <w:t xml:space="preserve"> impérativement </w:t>
      </w:r>
      <w:r w:rsidR="00782A8B" w:rsidRPr="00B00F81">
        <w:rPr>
          <w:b/>
          <w:color w:val="000000" w:themeColor="text1"/>
          <w:sz w:val="22"/>
          <w:szCs w:val="22"/>
        </w:rPr>
        <w:t>au plus tard</w:t>
      </w:r>
      <w:r w:rsidR="000270B4" w:rsidRPr="00B00F81">
        <w:rPr>
          <w:b/>
          <w:color w:val="000000" w:themeColor="text1"/>
          <w:sz w:val="22"/>
          <w:szCs w:val="22"/>
        </w:rPr>
        <w:t xml:space="preserve">, </w:t>
      </w:r>
      <w:r w:rsidR="00C257AE" w:rsidRPr="00C94A43">
        <w:rPr>
          <w:b/>
          <w:color w:val="000000" w:themeColor="text1"/>
          <w:sz w:val="22"/>
          <w:szCs w:val="22"/>
          <w:u w:val="single"/>
        </w:rPr>
        <w:t>fin</w:t>
      </w:r>
      <w:r w:rsidR="000270B4" w:rsidRPr="00C94A43">
        <w:rPr>
          <w:b/>
          <w:color w:val="000000" w:themeColor="text1"/>
          <w:sz w:val="22"/>
          <w:szCs w:val="22"/>
          <w:u w:val="single"/>
        </w:rPr>
        <w:t xml:space="preserve"> </w:t>
      </w:r>
      <w:r w:rsidR="00C94A43" w:rsidRPr="00C94A43">
        <w:rPr>
          <w:b/>
          <w:color w:val="000000" w:themeColor="text1"/>
          <w:sz w:val="22"/>
          <w:szCs w:val="22"/>
          <w:u w:val="single"/>
        </w:rPr>
        <w:t>novembre</w:t>
      </w:r>
      <w:r w:rsidR="004849B6" w:rsidRPr="00C94A43">
        <w:rPr>
          <w:b/>
          <w:color w:val="000000" w:themeColor="text1"/>
          <w:sz w:val="22"/>
          <w:szCs w:val="22"/>
          <w:u w:val="single"/>
        </w:rPr>
        <w:t xml:space="preserve"> </w:t>
      </w:r>
      <w:r w:rsidR="00782A8B" w:rsidRPr="00C94A43">
        <w:rPr>
          <w:b/>
          <w:color w:val="000000" w:themeColor="text1"/>
          <w:sz w:val="22"/>
          <w:szCs w:val="22"/>
          <w:u w:val="single"/>
        </w:rPr>
        <w:t>202</w:t>
      </w:r>
      <w:r w:rsidR="00063EED" w:rsidRPr="00C94A43">
        <w:rPr>
          <w:b/>
          <w:color w:val="000000" w:themeColor="text1"/>
          <w:sz w:val="22"/>
          <w:szCs w:val="22"/>
          <w:u w:val="single"/>
        </w:rPr>
        <w:t>7</w:t>
      </w:r>
      <w:r w:rsidR="0001438E" w:rsidRPr="00B00F81">
        <w:rPr>
          <w:b/>
          <w:color w:val="000000" w:themeColor="text1"/>
          <w:sz w:val="22"/>
          <w:szCs w:val="22"/>
        </w:rPr>
        <w:t>.</w:t>
      </w:r>
      <w:r w:rsidRPr="00B00F81">
        <w:rPr>
          <w:b/>
          <w:color w:val="000000" w:themeColor="text1"/>
          <w:sz w:val="22"/>
          <w:szCs w:val="22"/>
        </w:rPr>
        <w:t xml:space="preserve"> </w:t>
      </w:r>
    </w:p>
    <w:p w14:paraId="39DB4C30" w14:textId="77777777" w:rsidR="005B798B" w:rsidRPr="00B00F81" w:rsidRDefault="005B798B" w:rsidP="00485DEB">
      <w:pPr>
        <w:rPr>
          <w:color w:val="000000" w:themeColor="text1"/>
          <w:sz w:val="22"/>
          <w:szCs w:val="22"/>
        </w:rPr>
      </w:pPr>
    </w:p>
    <w:p w14:paraId="2D0696A5" w14:textId="30B88F13" w:rsidR="00572565" w:rsidRPr="00B00F81" w:rsidRDefault="00572565" w:rsidP="00746C51">
      <w:pPr>
        <w:jc w:val="both"/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Critères d’éligibilité</w:t>
      </w:r>
    </w:p>
    <w:p w14:paraId="76DC932B" w14:textId="478A9F06" w:rsidR="002D49A3" w:rsidRPr="00B00F81" w:rsidRDefault="0001438E" w:rsidP="00620D3E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Le projet devra être porté par </w:t>
      </w:r>
      <w:r w:rsidR="00CA240D" w:rsidRPr="00B00F81">
        <w:rPr>
          <w:color w:val="000000" w:themeColor="text1"/>
          <w:sz w:val="22"/>
          <w:szCs w:val="22"/>
        </w:rPr>
        <w:t xml:space="preserve">un </w:t>
      </w:r>
      <w:r w:rsidR="002D49A3" w:rsidRPr="00B00F81">
        <w:rPr>
          <w:color w:val="000000" w:themeColor="text1"/>
          <w:sz w:val="22"/>
          <w:szCs w:val="22"/>
        </w:rPr>
        <w:t>membre permanent d’un</w:t>
      </w:r>
      <w:r w:rsidR="00B00F81">
        <w:rPr>
          <w:color w:val="000000" w:themeColor="text1"/>
          <w:sz w:val="22"/>
          <w:szCs w:val="22"/>
        </w:rPr>
        <w:t xml:space="preserve"> </w:t>
      </w:r>
      <w:r w:rsidR="002D49A3" w:rsidRPr="00B00F81">
        <w:rPr>
          <w:color w:val="000000" w:themeColor="text1"/>
          <w:sz w:val="22"/>
          <w:szCs w:val="22"/>
        </w:rPr>
        <w:t xml:space="preserve">laboratoire du site </w:t>
      </w:r>
      <w:r w:rsidR="00B00F81">
        <w:rPr>
          <w:color w:val="000000" w:themeColor="text1"/>
          <w:sz w:val="22"/>
          <w:szCs w:val="22"/>
        </w:rPr>
        <w:t>ayant AMU parmi ses tutelles</w:t>
      </w:r>
      <w:r w:rsidR="00FB1685" w:rsidRPr="00B00F81">
        <w:rPr>
          <w:color w:val="000000" w:themeColor="text1"/>
          <w:sz w:val="22"/>
          <w:szCs w:val="22"/>
        </w:rPr>
        <w:t>.</w:t>
      </w:r>
    </w:p>
    <w:p w14:paraId="2C3D36AC" w14:textId="21060810" w:rsidR="00FB1685" w:rsidRPr="00B00F81" w:rsidRDefault="00FB1685" w:rsidP="00620D3E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Le projet devra porter sur un ou des </w:t>
      </w:r>
      <w:r w:rsidR="00B00F81">
        <w:rPr>
          <w:color w:val="000000" w:themeColor="text1"/>
          <w:sz w:val="22"/>
          <w:szCs w:val="22"/>
        </w:rPr>
        <w:t>champs</w:t>
      </w:r>
      <w:r w:rsidRPr="00B00F81">
        <w:rPr>
          <w:color w:val="000000" w:themeColor="text1"/>
          <w:sz w:val="22"/>
          <w:szCs w:val="22"/>
        </w:rPr>
        <w:t xml:space="preserve"> </w:t>
      </w:r>
      <w:r w:rsidR="00B00F81">
        <w:rPr>
          <w:color w:val="000000" w:themeColor="text1"/>
          <w:sz w:val="22"/>
          <w:szCs w:val="22"/>
        </w:rPr>
        <w:t xml:space="preserve">disciplinaires liés au </w:t>
      </w:r>
      <w:r w:rsidRPr="00B00F81">
        <w:rPr>
          <w:color w:val="000000" w:themeColor="text1"/>
          <w:sz w:val="22"/>
          <w:szCs w:val="22"/>
        </w:rPr>
        <w:t>nucléaire</w:t>
      </w:r>
      <w:r w:rsidR="00A8683E" w:rsidRPr="00B00F81">
        <w:rPr>
          <w:color w:val="000000" w:themeColor="text1"/>
          <w:sz w:val="22"/>
          <w:szCs w:val="22"/>
        </w:rPr>
        <w:t>.</w:t>
      </w:r>
    </w:p>
    <w:p w14:paraId="3C5A6329" w14:textId="054D65A4" w:rsidR="00324FCF" w:rsidRPr="00B00F81" w:rsidRDefault="00FB1685" w:rsidP="00620D3E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Le projet devra être novateur par rapport aux précédents AAP de l’ISFIN (soit en termes de </w:t>
      </w:r>
      <w:r w:rsidR="00B00F81">
        <w:rPr>
          <w:color w:val="000000" w:themeColor="text1"/>
          <w:sz w:val="22"/>
          <w:szCs w:val="22"/>
        </w:rPr>
        <w:t>champs</w:t>
      </w:r>
      <w:r w:rsidRPr="00B00F81">
        <w:rPr>
          <w:color w:val="000000" w:themeColor="text1"/>
          <w:sz w:val="22"/>
          <w:szCs w:val="22"/>
        </w:rPr>
        <w:t xml:space="preserve"> </w:t>
      </w:r>
      <w:r w:rsidR="003D547E">
        <w:rPr>
          <w:color w:val="000000" w:themeColor="text1"/>
          <w:sz w:val="22"/>
          <w:szCs w:val="22"/>
        </w:rPr>
        <w:t xml:space="preserve">disciplinaires, soit en termes </w:t>
      </w:r>
      <w:r w:rsidR="00397164" w:rsidRPr="00B00F81">
        <w:rPr>
          <w:color w:val="000000" w:themeColor="text1"/>
          <w:sz w:val="22"/>
          <w:szCs w:val="22"/>
        </w:rPr>
        <w:t>de travaux/activités</w:t>
      </w:r>
      <w:r w:rsidRPr="00B00F81">
        <w:rPr>
          <w:color w:val="000000" w:themeColor="text1"/>
          <w:sz w:val="22"/>
          <w:szCs w:val="22"/>
        </w:rPr>
        <w:t>).</w:t>
      </w:r>
    </w:p>
    <w:p w14:paraId="66AE6267" w14:textId="22D5DA8C" w:rsidR="00CF6DAD" w:rsidRPr="00B00F81" w:rsidRDefault="008D7F97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Le budget demandé à </w:t>
      </w:r>
      <w:r w:rsidR="00C257AE" w:rsidRPr="00B00F81">
        <w:rPr>
          <w:color w:val="000000" w:themeColor="text1"/>
          <w:sz w:val="22"/>
          <w:szCs w:val="22"/>
        </w:rPr>
        <w:t>l’</w:t>
      </w:r>
      <w:r w:rsidRPr="00B00F81">
        <w:rPr>
          <w:color w:val="000000" w:themeColor="text1"/>
          <w:sz w:val="22"/>
          <w:szCs w:val="22"/>
        </w:rPr>
        <w:t>ISFIN</w:t>
      </w:r>
      <w:r w:rsidR="00CA42C2" w:rsidRPr="00B00F81">
        <w:rPr>
          <w:color w:val="000000" w:themeColor="text1"/>
          <w:sz w:val="22"/>
          <w:szCs w:val="22"/>
        </w:rPr>
        <w:t xml:space="preserve"> (investissement plus fonctionnement), </w:t>
      </w:r>
      <w:r w:rsidRPr="00B00F81">
        <w:rPr>
          <w:color w:val="000000" w:themeColor="text1"/>
          <w:sz w:val="22"/>
          <w:szCs w:val="22"/>
        </w:rPr>
        <w:t>sera au maximum de 2</w:t>
      </w:r>
      <w:r w:rsidR="009D13E6">
        <w:rPr>
          <w:color w:val="000000" w:themeColor="text1"/>
          <w:sz w:val="22"/>
          <w:szCs w:val="22"/>
        </w:rPr>
        <w:t>5</w:t>
      </w:r>
      <w:r w:rsidRPr="00B00F81">
        <w:rPr>
          <w:color w:val="000000" w:themeColor="text1"/>
          <w:sz w:val="22"/>
          <w:szCs w:val="22"/>
        </w:rPr>
        <w:t>k€ HT</w:t>
      </w:r>
      <w:r w:rsidR="00A8683E" w:rsidRPr="00B00F81">
        <w:rPr>
          <w:color w:val="000000" w:themeColor="text1"/>
          <w:sz w:val="22"/>
          <w:szCs w:val="22"/>
        </w:rPr>
        <w:t>.</w:t>
      </w:r>
      <w:r w:rsidRPr="00B00F81">
        <w:rPr>
          <w:color w:val="000000" w:themeColor="text1"/>
          <w:sz w:val="22"/>
          <w:szCs w:val="22"/>
        </w:rPr>
        <w:t xml:space="preserve"> </w:t>
      </w:r>
    </w:p>
    <w:p w14:paraId="2985658B" w14:textId="50705D03" w:rsidR="00CF6DAD" w:rsidRPr="00B00F81" w:rsidRDefault="00CF6DAD" w:rsidP="002F3CFF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Un devis p</w:t>
      </w:r>
      <w:r w:rsidR="00CA42C2" w:rsidRPr="00B00F81">
        <w:rPr>
          <w:color w:val="000000" w:themeColor="text1"/>
          <w:sz w:val="22"/>
          <w:szCs w:val="22"/>
        </w:rPr>
        <w:t>our chaque</w:t>
      </w:r>
      <w:r w:rsidRPr="00B00F81">
        <w:rPr>
          <w:color w:val="000000" w:themeColor="text1"/>
          <w:sz w:val="22"/>
          <w:szCs w:val="22"/>
        </w:rPr>
        <w:t xml:space="preserve"> équipement </w:t>
      </w:r>
      <w:r w:rsidR="00CA42C2" w:rsidRPr="00B00F81">
        <w:rPr>
          <w:color w:val="000000" w:themeColor="text1"/>
          <w:sz w:val="22"/>
          <w:szCs w:val="22"/>
        </w:rPr>
        <w:t xml:space="preserve">demandé dans le projet </w:t>
      </w:r>
      <w:r w:rsidRPr="00B00F81">
        <w:rPr>
          <w:color w:val="000000" w:themeColor="text1"/>
          <w:sz w:val="22"/>
          <w:szCs w:val="22"/>
        </w:rPr>
        <w:t>devra être fourni</w:t>
      </w:r>
      <w:r w:rsidR="00AF31A8" w:rsidRPr="00B00F81">
        <w:rPr>
          <w:color w:val="000000" w:themeColor="text1"/>
          <w:sz w:val="22"/>
          <w:szCs w:val="22"/>
        </w:rPr>
        <w:t xml:space="preserve"> lors de la soumission du projet</w:t>
      </w:r>
      <w:r w:rsidR="00FA3267" w:rsidRPr="00B00F81">
        <w:rPr>
          <w:color w:val="000000" w:themeColor="text1"/>
          <w:sz w:val="22"/>
          <w:szCs w:val="22"/>
        </w:rPr>
        <w:t>.</w:t>
      </w:r>
    </w:p>
    <w:p w14:paraId="1A7EDADB" w14:textId="37FBF9A2" w:rsidR="00CF6DAD" w:rsidRPr="00B00F81" w:rsidRDefault="00F10AB9" w:rsidP="002F3CFF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Le </w:t>
      </w:r>
      <w:r w:rsidR="00CF6DAD" w:rsidRPr="00B00F81">
        <w:rPr>
          <w:color w:val="000000" w:themeColor="text1"/>
          <w:sz w:val="22"/>
          <w:szCs w:val="22"/>
        </w:rPr>
        <w:t>formulaire</w:t>
      </w:r>
      <w:r w:rsidR="00C257AE" w:rsidRPr="00B00F81">
        <w:rPr>
          <w:color w:val="000000" w:themeColor="text1"/>
          <w:sz w:val="22"/>
          <w:szCs w:val="22"/>
        </w:rPr>
        <w:t xml:space="preserve"> ci-après</w:t>
      </w:r>
      <w:r w:rsidR="00CF6DAD" w:rsidRPr="00B00F81">
        <w:rPr>
          <w:color w:val="000000" w:themeColor="text1"/>
          <w:sz w:val="22"/>
          <w:szCs w:val="22"/>
        </w:rPr>
        <w:t xml:space="preserve"> </w:t>
      </w:r>
      <w:r w:rsidR="00CA42C2" w:rsidRPr="00B00F81">
        <w:rPr>
          <w:color w:val="000000" w:themeColor="text1"/>
          <w:sz w:val="22"/>
          <w:szCs w:val="22"/>
        </w:rPr>
        <w:t xml:space="preserve">totalement renseigné </w:t>
      </w:r>
      <w:r w:rsidR="00FA3267" w:rsidRPr="00B00F81">
        <w:rPr>
          <w:color w:val="000000" w:themeColor="text1"/>
          <w:sz w:val="22"/>
          <w:szCs w:val="22"/>
        </w:rPr>
        <w:t xml:space="preserve">et signé </w:t>
      </w:r>
      <w:r w:rsidR="00CA42C2" w:rsidRPr="00B00F81">
        <w:rPr>
          <w:color w:val="000000" w:themeColor="text1"/>
          <w:sz w:val="22"/>
          <w:szCs w:val="22"/>
        </w:rPr>
        <w:t>devra être soumis</w:t>
      </w:r>
      <w:r w:rsidR="00C257AE" w:rsidRPr="00B00F81">
        <w:rPr>
          <w:color w:val="000000" w:themeColor="text1"/>
          <w:sz w:val="22"/>
          <w:szCs w:val="22"/>
        </w:rPr>
        <w:t xml:space="preserve"> dans les délais</w:t>
      </w:r>
      <w:r w:rsidR="00A8683E" w:rsidRPr="00B00F81">
        <w:rPr>
          <w:color w:val="000000" w:themeColor="text1"/>
          <w:sz w:val="22"/>
          <w:szCs w:val="22"/>
        </w:rPr>
        <w:t xml:space="preserve"> à isfin-direction@univ-amu.fr</w:t>
      </w:r>
      <w:r w:rsidR="00FA3267" w:rsidRPr="00B00F81">
        <w:rPr>
          <w:color w:val="000000" w:themeColor="text1"/>
          <w:sz w:val="22"/>
          <w:szCs w:val="22"/>
        </w:rPr>
        <w:t>.</w:t>
      </w:r>
      <w:r w:rsidR="00CF6DAD" w:rsidRPr="00B00F81">
        <w:rPr>
          <w:color w:val="000000" w:themeColor="text1"/>
          <w:sz w:val="22"/>
          <w:szCs w:val="22"/>
        </w:rPr>
        <w:t xml:space="preserve"> </w:t>
      </w:r>
    </w:p>
    <w:p w14:paraId="6196B498" w14:textId="77777777" w:rsidR="00F1559D" w:rsidRPr="00B00F81" w:rsidRDefault="00F1559D" w:rsidP="00F1559D">
      <w:pPr>
        <w:rPr>
          <w:color w:val="000000" w:themeColor="text1"/>
          <w:sz w:val="22"/>
          <w:szCs w:val="22"/>
        </w:rPr>
      </w:pPr>
    </w:p>
    <w:p w14:paraId="4883458A" w14:textId="1557BA67" w:rsidR="002F3CFF" w:rsidRPr="00B00F81" w:rsidRDefault="002F72ED" w:rsidP="00F1559D">
      <w:pPr>
        <w:rPr>
          <w:b/>
          <w:bCs/>
          <w:color w:val="000000" w:themeColor="text1"/>
          <w:sz w:val="22"/>
          <w:szCs w:val="22"/>
        </w:rPr>
      </w:pPr>
      <w:r w:rsidRPr="00B00F81">
        <w:rPr>
          <w:b/>
          <w:bCs/>
          <w:color w:val="000000" w:themeColor="text1"/>
          <w:sz w:val="22"/>
          <w:szCs w:val="22"/>
        </w:rPr>
        <w:t xml:space="preserve">Les dépenses </w:t>
      </w:r>
      <w:r w:rsidR="002F3CFF" w:rsidRPr="00B00F81">
        <w:rPr>
          <w:b/>
          <w:bCs/>
          <w:color w:val="000000" w:themeColor="text1"/>
          <w:sz w:val="22"/>
          <w:szCs w:val="22"/>
        </w:rPr>
        <w:t>éligibles </w:t>
      </w:r>
      <w:r w:rsidRPr="00B00F81">
        <w:rPr>
          <w:b/>
          <w:bCs/>
          <w:color w:val="000000" w:themeColor="text1"/>
          <w:sz w:val="22"/>
          <w:szCs w:val="22"/>
        </w:rPr>
        <w:t xml:space="preserve">sont </w:t>
      </w:r>
      <w:r w:rsidRPr="009D13E6">
        <w:rPr>
          <w:b/>
          <w:bCs/>
          <w:color w:val="000000" w:themeColor="text1"/>
          <w:sz w:val="22"/>
          <w:szCs w:val="22"/>
          <w:u w:val="single"/>
        </w:rPr>
        <w:t xml:space="preserve">par exemple </w:t>
      </w:r>
      <w:r w:rsidR="002F3CFF" w:rsidRPr="009D13E6">
        <w:rPr>
          <w:b/>
          <w:bCs/>
          <w:color w:val="000000" w:themeColor="text1"/>
          <w:sz w:val="22"/>
          <w:szCs w:val="22"/>
          <w:u w:val="single"/>
        </w:rPr>
        <w:t>:</w:t>
      </w:r>
      <w:r w:rsidR="002F3CFF" w:rsidRPr="00B00F81">
        <w:rPr>
          <w:b/>
          <w:bCs/>
          <w:color w:val="000000" w:themeColor="text1"/>
          <w:sz w:val="22"/>
          <w:szCs w:val="22"/>
        </w:rPr>
        <w:t xml:space="preserve"> </w:t>
      </w:r>
    </w:p>
    <w:p w14:paraId="02360FAE" w14:textId="08B9678C" w:rsidR="002F3CFF" w:rsidRPr="00D12289" w:rsidRDefault="006F0544" w:rsidP="002F3CFF">
      <w:pPr>
        <w:pStyle w:val="Paragraphedeliste"/>
        <w:numPr>
          <w:ilvl w:val="1"/>
          <w:numId w:val="15"/>
        </w:numPr>
        <w:jc w:val="both"/>
        <w:rPr>
          <w:color w:val="000000" w:themeColor="text1"/>
          <w:sz w:val="22"/>
          <w:szCs w:val="22"/>
        </w:rPr>
      </w:pPr>
      <w:r w:rsidRPr="00D12289">
        <w:rPr>
          <w:color w:val="000000" w:themeColor="text1"/>
          <w:sz w:val="22"/>
          <w:szCs w:val="22"/>
        </w:rPr>
        <w:t>L'investissement dans d</w:t>
      </w:r>
      <w:r w:rsidR="002F3CFF" w:rsidRPr="00D12289">
        <w:rPr>
          <w:color w:val="000000" w:themeColor="text1"/>
          <w:sz w:val="22"/>
          <w:szCs w:val="22"/>
        </w:rPr>
        <w:t xml:space="preserve">es équipements scientifiques </w:t>
      </w:r>
      <w:r w:rsidR="00DD1595" w:rsidRPr="00D12289">
        <w:rPr>
          <w:color w:val="000000" w:themeColor="text1"/>
          <w:sz w:val="22"/>
          <w:szCs w:val="22"/>
        </w:rPr>
        <w:t>et/ou pédagogiques</w:t>
      </w:r>
      <w:r w:rsidR="009D13E6" w:rsidRPr="00D12289">
        <w:rPr>
          <w:color w:val="000000" w:themeColor="text1"/>
          <w:sz w:val="22"/>
          <w:szCs w:val="22"/>
        </w:rPr>
        <w:t>,</w:t>
      </w:r>
    </w:p>
    <w:p w14:paraId="2AB55950" w14:textId="276211B6" w:rsidR="002F3CFF" w:rsidRPr="00D12289" w:rsidRDefault="002F3CFF" w:rsidP="002F3CFF">
      <w:pPr>
        <w:pStyle w:val="Paragraphedeliste"/>
        <w:numPr>
          <w:ilvl w:val="1"/>
          <w:numId w:val="15"/>
        </w:numPr>
        <w:jc w:val="both"/>
        <w:rPr>
          <w:color w:val="000000" w:themeColor="text1"/>
          <w:sz w:val="22"/>
          <w:szCs w:val="22"/>
        </w:rPr>
      </w:pPr>
      <w:r w:rsidRPr="00D12289">
        <w:rPr>
          <w:color w:val="000000" w:themeColor="text1"/>
          <w:sz w:val="22"/>
          <w:szCs w:val="22"/>
        </w:rPr>
        <w:t>L</w:t>
      </w:r>
      <w:r w:rsidR="00DB2A08" w:rsidRPr="00D12289">
        <w:rPr>
          <w:color w:val="000000" w:themeColor="text1"/>
          <w:sz w:val="22"/>
          <w:szCs w:val="22"/>
        </w:rPr>
        <w:t xml:space="preserve">’acquisition de nouveaux </w:t>
      </w:r>
      <w:r w:rsidRPr="00D12289">
        <w:rPr>
          <w:color w:val="000000" w:themeColor="text1"/>
          <w:sz w:val="22"/>
          <w:szCs w:val="22"/>
        </w:rPr>
        <w:t>logiciels/codes</w:t>
      </w:r>
      <w:r w:rsidR="002F72ED" w:rsidRPr="00D12289">
        <w:rPr>
          <w:color w:val="000000" w:themeColor="text1"/>
          <w:sz w:val="22"/>
          <w:szCs w:val="22"/>
        </w:rPr>
        <w:t xml:space="preserve"> de calculs/simulation</w:t>
      </w:r>
      <w:r w:rsidR="00DB2A08" w:rsidRPr="00D12289">
        <w:rPr>
          <w:color w:val="000000" w:themeColor="text1"/>
          <w:sz w:val="22"/>
          <w:szCs w:val="22"/>
        </w:rPr>
        <w:t xml:space="preserve"> ou le renouvellement de licences</w:t>
      </w:r>
      <w:r w:rsidR="006F0544" w:rsidRPr="00D12289">
        <w:rPr>
          <w:color w:val="000000" w:themeColor="text1"/>
          <w:sz w:val="22"/>
          <w:szCs w:val="22"/>
        </w:rPr>
        <w:t>,</w:t>
      </w:r>
    </w:p>
    <w:p w14:paraId="3D88E1B3" w14:textId="7D77F572" w:rsidR="00CA42C2" w:rsidRPr="00D12289" w:rsidRDefault="002F72ED" w:rsidP="00DD1595">
      <w:pPr>
        <w:pStyle w:val="Paragraphedeliste"/>
        <w:numPr>
          <w:ilvl w:val="1"/>
          <w:numId w:val="15"/>
        </w:numPr>
        <w:jc w:val="both"/>
        <w:rPr>
          <w:color w:val="000000" w:themeColor="text1"/>
        </w:rPr>
      </w:pPr>
      <w:r w:rsidRPr="00D12289">
        <w:rPr>
          <w:color w:val="000000" w:themeColor="text1"/>
          <w:sz w:val="22"/>
          <w:szCs w:val="22"/>
        </w:rPr>
        <w:t xml:space="preserve">Du temps d’utilisation </w:t>
      </w:r>
      <w:r w:rsidR="00F10AB9" w:rsidRPr="00D12289">
        <w:rPr>
          <w:color w:val="000000" w:themeColor="text1"/>
          <w:sz w:val="22"/>
          <w:szCs w:val="22"/>
        </w:rPr>
        <w:t xml:space="preserve">recherche ou formation </w:t>
      </w:r>
      <w:r w:rsidRPr="00D12289">
        <w:rPr>
          <w:color w:val="000000" w:themeColor="text1"/>
          <w:sz w:val="22"/>
          <w:szCs w:val="22"/>
        </w:rPr>
        <w:t xml:space="preserve">d’infrastructures/grands </w:t>
      </w:r>
      <w:r w:rsidR="00FE7BC9" w:rsidRPr="00D12289">
        <w:rPr>
          <w:color w:val="000000" w:themeColor="text1"/>
          <w:sz w:val="22"/>
          <w:szCs w:val="22"/>
        </w:rPr>
        <w:t>équipements du</w:t>
      </w:r>
      <w:r w:rsidR="00F10AB9" w:rsidRPr="00D12289">
        <w:rPr>
          <w:color w:val="000000" w:themeColor="text1"/>
          <w:sz w:val="22"/>
          <w:szCs w:val="22"/>
        </w:rPr>
        <w:t xml:space="preserve"> nucléaire</w:t>
      </w:r>
      <w:r w:rsidR="009D13E6" w:rsidRPr="00D12289">
        <w:rPr>
          <w:color w:val="000000" w:themeColor="text1"/>
          <w:sz w:val="22"/>
          <w:szCs w:val="22"/>
        </w:rPr>
        <w:t>,</w:t>
      </w:r>
    </w:p>
    <w:p w14:paraId="5D9BB2B0" w14:textId="76B32E62" w:rsidR="00F51638" w:rsidRPr="00D12289" w:rsidRDefault="00F51638" w:rsidP="00DD1595">
      <w:pPr>
        <w:pStyle w:val="Paragraphedeliste"/>
        <w:numPr>
          <w:ilvl w:val="1"/>
          <w:numId w:val="15"/>
        </w:numPr>
        <w:jc w:val="both"/>
        <w:rPr>
          <w:color w:val="000000" w:themeColor="text1"/>
        </w:rPr>
      </w:pPr>
      <w:r w:rsidRPr="00D12289">
        <w:rPr>
          <w:color w:val="000000" w:themeColor="text1"/>
          <w:sz w:val="22"/>
          <w:szCs w:val="22"/>
        </w:rPr>
        <w:t>Les stations de calcul,</w:t>
      </w:r>
    </w:p>
    <w:p w14:paraId="62DD190B" w14:textId="2EA0B789" w:rsidR="00716272" w:rsidRPr="00D12289" w:rsidRDefault="00716272" w:rsidP="00716272">
      <w:pPr>
        <w:pStyle w:val="Paragraphedeliste"/>
        <w:numPr>
          <w:ilvl w:val="1"/>
          <w:numId w:val="15"/>
        </w:numPr>
        <w:jc w:val="both"/>
        <w:rPr>
          <w:color w:val="000000" w:themeColor="text1"/>
          <w:sz w:val="22"/>
          <w:szCs w:val="22"/>
        </w:rPr>
      </w:pPr>
      <w:r w:rsidRPr="00D12289">
        <w:rPr>
          <w:color w:val="000000" w:themeColor="text1"/>
          <w:sz w:val="22"/>
          <w:szCs w:val="22"/>
        </w:rPr>
        <w:t xml:space="preserve">La rémunération d’un stagiaire </w:t>
      </w:r>
      <w:r w:rsidR="004117D2" w:rsidRPr="00D12289">
        <w:rPr>
          <w:color w:val="000000" w:themeColor="text1"/>
          <w:sz w:val="22"/>
          <w:szCs w:val="22"/>
        </w:rPr>
        <w:t>(M1, M2</w:t>
      </w:r>
      <w:r w:rsidR="00F32933" w:rsidRPr="00D12289">
        <w:rPr>
          <w:color w:val="000000" w:themeColor="text1"/>
          <w:sz w:val="22"/>
          <w:szCs w:val="22"/>
        </w:rPr>
        <w:t xml:space="preserve">, </w:t>
      </w:r>
      <w:r w:rsidR="00721ED5" w:rsidRPr="00D12289">
        <w:rPr>
          <w:color w:val="000000" w:themeColor="text1"/>
          <w:sz w:val="22"/>
          <w:szCs w:val="22"/>
        </w:rPr>
        <w:t>Élève</w:t>
      </w:r>
      <w:r w:rsidR="00F32933" w:rsidRPr="00D12289">
        <w:rPr>
          <w:color w:val="000000" w:themeColor="text1"/>
          <w:sz w:val="22"/>
          <w:szCs w:val="22"/>
        </w:rPr>
        <w:t xml:space="preserve"> ingénieur</w:t>
      </w:r>
      <w:r w:rsidR="004117D2" w:rsidRPr="00D12289">
        <w:rPr>
          <w:color w:val="000000" w:themeColor="text1"/>
          <w:sz w:val="22"/>
          <w:szCs w:val="22"/>
        </w:rPr>
        <w:t xml:space="preserve">) </w:t>
      </w:r>
      <w:r w:rsidRPr="00D12289">
        <w:rPr>
          <w:color w:val="000000" w:themeColor="text1"/>
          <w:sz w:val="22"/>
          <w:szCs w:val="22"/>
        </w:rPr>
        <w:t>pour une durée maximale de 6 mois</w:t>
      </w:r>
      <w:r w:rsidR="00C257AE" w:rsidRPr="00D12289">
        <w:rPr>
          <w:color w:val="000000" w:themeColor="text1"/>
          <w:sz w:val="22"/>
          <w:szCs w:val="22"/>
        </w:rPr>
        <w:t xml:space="preserve"> (pour rappel : cette dépense correspond à du fonctionnement),</w:t>
      </w:r>
    </w:p>
    <w:p w14:paraId="5C71687C" w14:textId="195E85F6" w:rsidR="002F72ED" w:rsidRPr="00D12289" w:rsidRDefault="002F72ED" w:rsidP="002F72ED">
      <w:pPr>
        <w:pStyle w:val="Paragraphedeliste"/>
        <w:numPr>
          <w:ilvl w:val="1"/>
          <w:numId w:val="15"/>
        </w:numPr>
        <w:jc w:val="both"/>
        <w:rPr>
          <w:color w:val="000000" w:themeColor="text1"/>
          <w:sz w:val="22"/>
          <w:szCs w:val="22"/>
        </w:rPr>
      </w:pPr>
      <w:r w:rsidRPr="00D12289">
        <w:rPr>
          <w:color w:val="000000" w:themeColor="text1"/>
          <w:sz w:val="22"/>
          <w:szCs w:val="22"/>
        </w:rPr>
        <w:t>Le petit matériel et consommable</w:t>
      </w:r>
      <w:r w:rsidR="00F1559D" w:rsidRPr="00D12289">
        <w:rPr>
          <w:color w:val="000000" w:themeColor="text1"/>
          <w:sz w:val="22"/>
          <w:szCs w:val="22"/>
        </w:rPr>
        <w:t>,</w:t>
      </w:r>
    </w:p>
    <w:p w14:paraId="6F3B9935" w14:textId="4BC62DF1" w:rsidR="002F72ED" w:rsidRPr="00D12289" w:rsidRDefault="002F72ED" w:rsidP="002F72ED">
      <w:pPr>
        <w:pStyle w:val="Paragraphedeliste"/>
        <w:numPr>
          <w:ilvl w:val="1"/>
          <w:numId w:val="15"/>
        </w:numPr>
        <w:jc w:val="both"/>
        <w:rPr>
          <w:color w:val="000000" w:themeColor="text1"/>
          <w:sz w:val="22"/>
          <w:szCs w:val="22"/>
        </w:rPr>
      </w:pPr>
      <w:r w:rsidRPr="00D12289">
        <w:rPr>
          <w:color w:val="000000" w:themeColor="text1"/>
          <w:sz w:val="22"/>
          <w:szCs w:val="22"/>
        </w:rPr>
        <w:lastRenderedPageBreak/>
        <w:t>Les frais d’entretiens, de maintenance</w:t>
      </w:r>
      <w:r w:rsidR="00E40D15" w:rsidRPr="00D12289">
        <w:rPr>
          <w:color w:val="000000" w:themeColor="text1"/>
          <w:sz w:val="22"/>
          <w:szCs w:val="22"/>
        </w:rPr>
        <w:t xml:space="preserve">, </w:t>
      </w:r>
      <w:r w:rsidRPr="00D12289">
        <w:rPr>
          <w:color w:val="000000" w:themeColor="text1"/>
          <w:sz w:val="22"/>
          <w:szCs w:val="22"/>
        </w:rPr>
        <w:t xml:space="preserve">de réparations </w:t>
      </w:r>
      <w:r w:rsidR="00E40D15" w:rsidRPr="00D12289">
        <w:rPr>
          <w:color w:val="000000" w:themeColor="text1"/>
          <w:sz w:val="22"/>
          <w:szCs w:val="22"/>
        </w:rPr>
        <w:t xml:space="preserve">et de suivi métrologique </w:t>
      </w:r>
      <w:r w:rsidRPr="00D12289">
        <w:rPr>
          <w:color w:val="000000" w:themeColor="text1"/>
          <w:sz w:val="22"/>
          <w:szCs w:val="22"/>
        </w:rPr>
        <w:t xml:space="preserve">d’équipements </w:t>
      </w:r>
      <w:r w:rsidR="0074273E" w:rsidRPr="00D12289">
        <w:rPr>
          <w:color w:val="000000" w:themeColor="text1"/>
          <w:sz w:val="22"/>
          <w:szCs w:val="22"/>
        </w:rPr>
        <w:t xml:space="preserve">(hors bureautique) </w:t>
      </w:r>
      <w:r w:rsidRPr="00D12289">
        <w:rPr>
          <w:color w:val="000000" w:themeColor="text1"/>
          <w:sz w:val="22"/>
          <w:szCs w:val="22"/>
        </w:rPr>
        <w:t>nécessaires à la réalisation du projet</w:t>
      </w:r>
      <w:r w:rsidR="009D13E6" w:rsidRPr="00D12289">
        <w:rPr>
          <w:color w:val="000000" w:themeColor="text1"/>
          <w:sz w:val="22"/>
          <w:szCs w:val="22"/>
        </w:rPr>
        <w:t>,</w:t>
      </w:r>
    </w:p>
    <w:p w14:paraId="1760FB09" w14:textId="2C62802C" w:rsidR="00F1559D" w:rsidRPr="00D12289" w:rsidRDefault="00DE2865" w:rsidP="00F1559D">
      <w:pPr>
        <w:pStyle w:val="Paragraphedeliste"/>
        <w:numPr>
          <w:ilvl w:val="1"/>
          <w:numId w:val="15"/>
        </w:numPr>
        <w:jc w:val="both"/>
        <w:rPr>
          <w:color w:val="000000" w:themeColor="text1"/>
          <w:sz w:val="22"/>
          <w:szCs w:val="22"/>
        </w:rPr>
      </w:pPr>
      <w:r w:rsidRPr="00D12289">
        <w:rPr>
          <w:color w:val="000000" w:themeColor="text1"/>
          <w:sz w:val="22"/>
          <w:szCs w:val="22"/>
        </w:rPr>
        <w:t>Des frais de fonctionnement pour l'organisation de workshops, colloques, séminaires, journées thématiques, symposium, réunion...sur le site de Marseille, en lien avec le nucléaire</w:t>
      </w:r>
      <w:r w:rsidR="009D13E6" w:rsidRPr="00D12289">
        <w:rPr>
          <w:color w:val="000000" w:themeColor="text1"/>
          <w:sz w:val="22"/>
          <w:szCs w:val="22"/>
        </w:rPr>
        <w:t>.</w:t>
      </w:r>
    </w:p>
    <w:p w14:paraId="7295903D" w14:textId="77777777" w:rsidR="00CA59DA" w:rsidRPr="00B00F81" w:rsidRDefault="00CA59DA" w:rsidP="00F1559D">
      <w:pPr>
        <w:rPr>
          <w:color w:val="000000" w:themeColor="text1"/>
          <w:sz w:val="22"/>
          <w:szCs w:val="22"/>
        </w:rPr>
      </w:pPr>
    </w:p>
    <w:p w14:paraId="798076D7" w14:textId="0A6F57B1" w:rsidR="006F0544" w:rsidRPr="00B00F81" w:rsidRDefault="006F0544" w:rsidP="00F1559D">
      <w:pPr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Les </w:t>
      </w:r>
      <w:r w:rsidR="009D13E6">
        <w:rPr>
          <w:color w:val="000000" w:themeColor="text1"/>
          <w:sz w:val="22"/>
          <w:szCs w:val="22"/>
        </w:rPr>
        <w:t>dépenses</w:t>
      </w:r>
      <w:r w:rsidRPr="00B00F81">
        <w:rPr>
          <w:color w:val="000000" w:themeColor="text1"/>
          <w:sz w:val="22"/>
          <w:szCs w:val="22"/>
        </w:rPr>
        <w:t xml:space="preserve"> suivantes </w:t>
      </w:r>
      <w:r w:rsidRPr="00B00F81">
        <w:rPr>
          <w:b/>
          <w:color w:val="000000" w:themeColor="text1"/>
          <w:sz w:val="22"/>
          <w:szCs w:val="22"/>
          <w:u w:val="single"/>
        </w:rPr>
        <w:t>ne sont pas éligibles</w:t>
      </w:r>
      <w:r w:rsidRPr="00B00F81">
        <w:rPr>
          <w:color w:val="000000" w:themeColor="text1"/>
          <w:sz w:val="22"/>
          <w:szCs w:val="22"/>
        </w:rPr>
        <w:t xml:space="preserve"> : </w:t>
      </w:r>
    </w:p>
    <w:p w14:paraId="1D9C1478" w14:textId="0B300661" w:rsidR="00DD1595" w:rsidRPr="00B00F81" w:rsidRDefault="00F1559D" w:rsidP="00CA59DA">
      <w:pPr>
        <w:pStyle w:val="Paragraphedeliste"/>
        <w:numPr>
          <w:ilvl w:val="1"/>
          <w:numId w:val="15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L</w:t>
      </w:r>
      <w:r w:rsidR="006F0544" w:rsidRPr="00B00F81">
        <w:rPr>
          <w:color w:val="000000" w:themeColor="text1"/>
          <w:sz w:val="22"/>
          <w:szCs w:val="22"/>
        </w:rPr>
        <w:t xml:space="preserve">e matériel </w:t>
      </w:r>
      <w:r w:rsidR="00F51638" w:rsidRPr="00B00F81">
        <w:rPr>
          <w:color w:val="000000" w:themeColor="text1"/>
          <w:sz w:val="22"/>
          <w:szCs w:val="22"/>
        </w:rPr>
        <w:t>bureautique</w:t>
      </w:r>
      <w:r w:rsidR="006F0544" w:rsidRPr="00B00F81">
        <w:rPr>
          <w:color w:val="000000" w:themeColor="text1"/>
          <w:sz w:val="22"/>
          <w:szCs w:val="22"/>
        </w:rPr>
        <w:t xml:space="preserve"> (ordinateurs</w:t>
      </w:r>
      <w:r w:rsidR="00F51638" w:rsidRPr="00B00F81">
        <w:rPr>
          <w:color w:val="000000" w:themeColor="text1"/>
          <w:sz w:val="22"/>
          <w:szCs w:val="22"/>
        </w:rPr>
        <w:t xml:space="preserve"> de bureau</w:t>
      </w:r>
      <w:r w:rsidR="006F0544" w:rsidRPr="00B00F81">
        <w:rPr>
          <w:color w:val="000000" w:themeColor="text1"/>
          <w:sz w:val="22"/>
          <w:szCs w:val="22"/>
        </w:rPr>
        <w:t>, tablettes</w:t>
      </w:r>
      <w:r w:rsidR="00F51638" w:rsidRPr="00B00F81">
        <w:rPr>
          <w:color w:val="000000" w:themeColor="text1"/>
          <w:sz w:val="22"/>
          <w:szCs w:val="22"/>
        </w:rPr>
        <w:t>...</w:t>
      </w:r>
      <w:r w:rsidR="006F0544" w:rsidRPr="00B00F81">
        <w:rPr>
          <w:color w:val="000000" w:themeColor="text1"/>
          <w:sz w:val="22"/>
          <w:szCs w:val="22"/>
        </w:rPr>
        <w:t>)</w:t>
      </w:r>
      <w:r w:rsidRPr="00B00F81">
        <w:rPr>
          <w:color w:val="000000" w:themeColor="text1"/>
          <w:sz w:val="22"/>
          <w:szCs w:val="22"/>
        </w:rPr>
        <w:t>,</w:t>
      </w:r>
    </w:p>
    <w:p w14:paraId="776C0AE5" w14:textId="62D4ED2F" w:rsidR="006F0544" w:rsidRPr="00B00F81" w:rsidRDefault="00F1559D" w:rsidP="00DD1595">
      <w:pPr>
        <w:pStyle w:val="Paragraphedeliste"/>
        <w:numPr>
          <w:ilvl w:val="1"/>
          <w:numId w:val="15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L</w:t>
      </w:r>
      <w:r w:rsidR="006F0544" w:rsidRPr="00B00F81">
        <w:rPr>
          <w:color w:val="000000" w:themeColor="text1"/>
          <w:sz w:val="22"/>
          <w:szCs w:val="22"/>
        </w:rPr>
        <w:t>es missions incluant l’inscription et la participation à des conférences, colloques, workshops, écoles…</w:t>
      </w:r>
      <w:r w:rsidRPr="00B00F81">
        <w:rPr>
          <w:color w:val="000000" w:themeColor="text1"/>
          <w:sz w:val="22"/>
          <w:szCs w:val="22"/>
        </w:rPr>
        <w:t>,</w:t>
      </w:r>
    </w:p>
    <w:p w14:paraId="2E2FC40A" w14:textId="4C7174E7" w:rsidR="006F0544" w:rsidRPr="00B00F81" w:rsidRDefault="00F1559D" w:rsidP="002F72ED">
      <w:pPr>
        <w:pStyle w:val="Paragraphedeliste"/>
        <w:numPr>
          <w:ilvl w:val="1"/>
          <w:numId w:val="15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L</w:t>
      </w:r>
      <w:r w:rsidR="006F0544" w:rsidRPr="00B00F81">
        <w:rPr>
          <w:color w:val="000000" w:themeColor="text1"/>
          <w:sz w:val="22"/>
          <w:szCs w:val="22"/>
        </w:rPr>
        <w:t>es dépenses en personnel (hors stagiaire)</w:t>
      </w:r>
    </w:p>
    <w:p w14:paraId="2517E806" w14:textId="77777777" w:rsidR="002F3CFF" w:rsidRPr="00B00F81" w:rsidRDefault="002F3CFF" w:rsidP="00523DC3">
      <w:pPr>
        <w:jc w:val="both"/>
        <w:rPr>
          <w:b/>
          <w:color w:val="000000" w:themeColor="text1"/>
          <w:sz w:val="22"/>
          <w:szCs w:val="22"/>
        </w:rPr>
      </w:pPr>
    </w:p>
    <w:p w14:paraId="04F88C9F" w14:textId="19FD7459" w:rsidR="00746C51" w:rsidRPr="009D13E6" w:rsidRDefault="00523DC3" w:rsidP="00746C51">
      <w:p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L’analyse des projets </w:t>
      </w:r>
      <w:r w:rsidR="0060203F" w:rsidRPr="00B00F81">
        <w:rPr>
          <w:color w:val="000000" w:themeColor="text1"/>
          <w:sz w:val="22"/>
          <w:szCs w:val="22"/>
        </w:rPr>
        <w:t>se fera sur la base</w:t>
      </w:r>
      <w:r w:rsidRPr="00B00F81">
        <w:rPr>
          <w:color w:val="000000" w:themeColor="text1"/>
          <w:sz w:val="22"/>
          <w:szCs w:val="22"/>
        </w:rPr>
        <w:t xml:space="preserve"> de</w:t>
      </w:r>
      <w:r w:rsidR="0060203F" w:rsidRPr="00B00F81">
        <w:rPr>
          <w:color w:val="000000" w:themeColor="text1"/>
          <w:sz w:val="22"/>
          <w:szCs w:val="22"/>
        </w:rPr>
        <w:t>s</w:t>
      </w:r>
      <w:r w:rsidRPr="00B00F81">
        <w:rPr>
          <w:color w:val="000000" w:themeColor="text1"/>
          <w:sz w:val="22"/>
          <w:szCs w:val="22"/>
        </w:rPr>
        <w:t xml:space="preserve"> critères d’éligibilité </w:t>
      </w:r>
      <w:r w:rsidR="0060203F" w:rsidRPr="00B00F81">
        <w:rPr>
          <w:color w:val="000000" w:themeColor="text1"/>
          <w:sz w:val="22"/>
          <w:szCs w:val="22"/>
        </w:rPr>
        <w:t xml:space="preserve">précédemment listés et </w:t>
      </w:r>
      <w:r w:rsidR="00441AE6" w:rsidRPr="00B00F81">
        <w:rPr>
          <w:color w:val="000000" w:themeColor="text1"/>
          <w:sz w:val="22"/>
          <w:szCs w:val="22"/>
        </w:rPr>
        <w:t xml:space="preserve">des critères d’évaluation suivant : </w:t>
      </w:r>
    </w:p>
    <w:p w14:paraId="11A036F2" w14:textId="59DBF5F1" w:rsidR="00441AE6" w:rsidRPr="00B00F81" w:rsidRDefault="00441AE6" w:rsidP="00441AE6">
      <w:pPr>
        <w:pStyle w:val="Paragraphedeliste"/>
        <w:numPr>
          <w:ilvl w:val="0"/>
          <w:numId w:val="15"/>
        </w:numPr>
        <w:spacing w:line="256" w:lineRule="auto"/>
        <w:jc w:val="both"/>
        <w:rPr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  <w:u w:val="single"/>
        </w:rPr>
        <w:t>la</w:t>
      </w:r>
      <w:proofErr w:type="gramEnd"/>
      <w:r w:rsidRPr="00B00F81">
        <w:rPr>
          <w:color w:val="000000" w:themeColor="text1"/>
          <w:sz w:val="22"/>
          <w:szCs w:val="22"/>
          <w:u w:val="single"/>
        </w:rPr>
        <w:t xml:space="preserve"> plus-value du projet au regard de l’objectif principal de cet AAP qui est de soutenir des actions de recherche et/ou de formation nouvelles en lien avec le nucléaire</w:t>
      </w:r>
      <w:r w:rsidR="009D13E6">
        <w:rPr>
          <w:color w:val="000000" w:themeColor="text1"/>
          <w:sz w:val="22"/>
          <w:szCs w:val="22"/>
          <w:u w:val="single"/>
        </w:rPr>
        <w:t>,</w:t>
      </w:r>
    </w:p>
    <w:p w14:paraId="75FC8D59" w14:textId="66771636" w:rsidR="00441AE6" w:rsidRPr="00B00F81" w:rsidRDefault="00504053" w:rsidP="00441AE6">
      <w:pPr>
        <w:pStyle w:val="Paragraphedeliste"/>
        <w:numPr>
          <w:ilvl w:val="0"/>
          <w:numId w:val="15"/>
        </w:numPr>
        <w:spacing w:line="256" w:lineRule="auto"/>
        <w:jc w:val="both"/>
        <w:rPr>
          <w:sz w:val="22"/>
          <w:szCs w:val="22"/>
        </w:rPr>
      </w:pPr>
      <w:proofErr w:type="gramStart"/>
      <w:r w:rsidRPr="00B00F81">
        <w:rPr>
          <w:sz w:val="22"/>
          <w:szCs w:val="22"/>
        </w:rPr>
        <w:t>la</w:t>
      </w:r>
      <w:proofErr w:type="gramEnd"/>
      <w:r w:rsidRPr="00B00F81">
        <w:rPr>
          <w:sz w:val="22"/>
          <w:szCs w:val="22"/>
        </w:rPr>
        <w:t xml:space="preserve"> qualité scientifique et/ou pédagogique du projet</w:t>
      </w:r>
      <w:r w:rsidR="009D13E6">
        <w:rPr>
          <w:sz w:val="22"/>
          <w:szCs w:val="22"/>
        </w:rPr>
        <w:t>,</w:t>
      </w:r>
    </w:p>
    <w:p w14:paraId="36407402" w14:textId="019BF288" w:rsidR="00716272" w:rsidRPr="00B00F81" w:rsidRDefault="00504053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</w:rPr>
        <w:t>le</w:t>
      </w:r>
      <w:proofErr w:type="gramEnd"/>
      <w:r w:rsidRPr="00B00F81">
        <w:rPr>
          <w:color w:val="000000" w:themeColor="text1"/>
          <w:sz w:val="22"/>
          <w:szCs w:val="22"/>
        </w:rPr>
        <w:t xml:space="preserve"> </w:t>
      </w:r>
      <w:r w:rsidR="00E9475F" w:rsidRPr="00B00F81">
        <w:rPr>
          <w:color w:val="000000" w:themeColor="text1"/>
          <w:sz w:val="22"/>
          <w:szCs w:val="22"/>
        </w:rPr>
        <w:t xml:space="preserve">cofinancement </w:t>
      </w:r>
      <w:r w:rsidR="0060203F" w:rsidRPr="00B00F81">
        <w:rPr>
          <w:color w:val="000000" w:themeColor="text1"/>
          <w:sz w:val="22"/>
          <w:szCs w:val="22"/>
        </w:rPr>
        <w:t>du projet</w:t>
      </w:r>
      <w:r w:rsidR="00E9475F" w:rsidRPr="00B00F81">
        <w:rPr>
          <w:color w:val="000000" w:themeColor="text1"/>
          <w:sz w:val="22"/>
          <w:szCs w:val="22"/>
        </w:rPr>
        <w:t xml:space="preserve"> </w:t>
      </w:r>
      <w:r w:rsidRPr="00B00F81">
        <w:rPr>
          <w:color w:val="000000" w:themeColor="text1"/>
          <w:sz w:val="22"/>
          <w:szCs w:val="22"/>
        </w:rPr>
        <w:t xml:space="preserve">qui </w:t>
      </w:r>
      <w:r w:rsidR="00E9475F" w:rsidRPr="00B00F81">
        <w:rPr>
          <w:color w:val="000000" w:themeColor="text1"/>
          <w:sz w:val="22"/>
          <w:szCs w:val="22"/>
        </w:rPr>
        <w:t>sera un plus</w:t>
      </w:r>
      <w:r w:rsidR="009D13E6">
        <w:rPr>
          <w:color w:val="000000" w:themeColor="text1"/>
          <w:sz w:val="22"/>
          <w:szCs w:val="22"/>
        </w:rPr>
        <w:t>,</w:t>
      </w:r>
    </w:p>
    <w:p w14:paraId="2A42C30A" w14:textId="12887797" w:rsidR="00D67A93" w:rsidRPr="00B00F81" w:rsidRDefault="00441AE6" w:rsidP="005E338F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</w:rPr>
        <w:t>le</w:t>
      </w:r>
      <w:proofErr w:type="gramEnd"/>
      <w:r w:rsidRPr="00B00F81">
        <w:rPr>
          <w:color w:val="000000" w:themeColor="text1"/>
          <w:sz w:val="22"/>
          <w:szCs w:val="22"/>
        </w:rPr>
        <w:t xml:space="preserve"> caractère partenarial du projet. </w:t>
      </w:r>
      <w:r w:rsidR="00D67A93" w:rsidRPr="00B00F81">
        <w:rPr>
          <w:color w:val="000000" w:themeColor="text1"/>
          <w:sz w:val="22"/>
          <w:szCs w:val="22"/>
        </w:rPr>
        <w:t xml:space="preserve">Un projet </w:t>
      </w:r>
      <w:r w:rsidR="00CA59DA" w:rsidRPr="00B00F81">
        <w:rPr>
          <w:color w:val="000000" w:themeColor="text1"/>
          <w:sz w:val="22"/>
          <w:szCs w:val="22"/>
        </w:rPr>
        <w:t>impliquant plusieurs acteurs sera un plus</w:t>
      </w:r>
      <w:r w:rsidR="002044DB" w:rsidRPr="00B00F81">
        <w:rPr>
          <w:color w:val="000000" w:themeColor="text1"/>
          <w:sz w:val="22"/>
          <w:szCs w:val="22"/>
        </w:rPr>
        <w:t xml:space="preserve"> : u</w:t>
      </w:r>
      <w:r w:rsidR="005E338F" w:rsidRPr="00B00F81">
        <w:rPr>
          <w:color w:val="000000" w:themeColor="text1"/>
          <w:sz w:val="22"/>
          <w:szCs w:val="22"/>
        </w:rPr>
        <w:t>n second laboratoire du site ou un partenaire tel que CEA, ASNR, ITER org, EDF...</w:t>
      </w:r>
    </w:p>
    <w:p w14:paraId="22403309" w14:textId="11F434AA" w:rsidR="0073068F" w:rsidRPr="00B00F81" w:rsidRDefault="00441AE6" w:rsidP="00837008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</w:rPr>
        <w:t>le</w:t>
      </w:r>
      <w:proofErr w:type="gramEnd"/>
      <w:r w:rsidRPr="00B00F81">
        <w:rPr>
          <w:color w:val="000000" w:themeColor="text1"/>
          <w:sz w:val="22"/>
          <w:szCs w:val="22"/>
        </w:rPr>
        <w:t xml:space="preserve"> lien formation-recherche. </w:t>
      </w:r>
      <w:r w:rsidR="0073068F" w:rsidRPr="00B00F81">
        <w:rPr>
          <w:color w:val="000000" w:themeColor="text1"/>
          <w:sz w:val="22"/>
          <w:szCs w:val="22"/>
        </w:rPr>
        <w:t>Un projet avec un fort lien formation-recherche sera apprécié</w:t>
      </w:r>
      <w:r w:rsidR="009D13E6">
        <w:rPr>
          <w:color w:val="000000" w:themeColor="text1"/>
          <w:sz w:val="22"/>
          <w:szCs w:val="22"/>
        </w:rPr>
        <w:t>,</w:t>
      </w:r>
    </w:p>
    <w:p w14:paraId="523CBCE3" w14:textId="558E90C1" w:rsidR="00E03AB2" w:rsidRPr="00B00F81" w:rsidRDefault="00441AE6" w:rsidP="00837008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</w:rPr>
        <w:t>l</w:t>
      </w:r>
      <w:r w:rsidR="00E03AB2" w:rsidRPr="00B00F81">
        <w:rPr>
          <w:color w:val="000000" w:themeColor="text1"/>
          <w:sz w:val="22"/>
          <w:szCs w:val="22"/>
        </w:rPr>
        <w:t>a</w:t>
      </w:r>
      <w:proofErr w:type="gramEnd"/>
      <w:r w:rsidR="00E03AB2" w:rsidRPr="00B00F81">
        <w:rPr>
          <w:color w:val="000000" w:themeColor="text1"/>
          <w:sz w:val="22"/>
          <w:szCs w:val="22"/>
        </w:rPr>
        <w:t xml:space="preserve"> mutualisation d’outils de recherche et/ou de formation</w:t>
      </w:r>
      <w:r w:rsidRPr="00B00F81">
        <w:rPr>
          <w:color w:val="000000" w:themeColor="text1"/>
          <w:sz w:val="22"/>
          <w:szCs w:val="22"/>
        </w:rPr>
        <w:t>. Ce point</w:t>
      </w:r>
      <w:r w:rsidR="00E03AB2" w:rsidRPr="00B00F81">
        <w:rPr>
          <w:color w:val="000000" w:themeColor="text1"/>
          <w:sz w:val="22"/>
          <w:szCs w:val="22"/>
        </w:rPr>
        <w:t xml:space="preserve"> sera</w:t>
      </w:r>
      <w:r w:rsidRPr="00B00F81">
        <w:rPr>
          <w:color w:val="000000" w:themeColor="text1"/>
          <w:sz w:val="22"/>
          <w:szCs w:val="22"/>
        </w:rPr>
        <w:t xml:space="preserve"> également</w:t>
      </w:r>
      <w:r w:rsidR="00E03AB2" w:rsidRPr="00B00F81">
        <w:rPr>
          <w:color w:val="000000" w:themeColor="text1"/>
          <w:sz w:val="22"/>
          <w:szCs w:val="22"/>
        </w:rPr>
        <w:t xml:space="preserve"> un plus</w:t>
      </w:r>
      <w:r w:rsidR="009D13E6">
        <w:rPr>
          <w:color w:val="000000" w:themeColor="text1"/>
          <w:sz w:val="22"/>
          <w:szCs w:val="22"/>
        </w:rPr>
        <w:t>,</w:t>
      </w:r>
    </w:p>
    <w:p w14:paraId="51CAEC85" w14:textId="59543007" w:rsidR="00CF6DAD" w:rsidRPr="009D13E6" w:rsidRDefault="009D13E6" w:rsidP="009D13E6">
      <w:pPr>
        <w:pStyle w:val="Paragraphedeliste"/>
        <w:numPr>
          <w:ilvl w:val="0"/>
          <w:numId w:val="23"/>
        </w:numPr>
        <w:spacing w:line="256" w:lineRule="auto"/>
        <w:jc w:val="both"/>
        <w:rPr>
          <w:sz w:val="22"/>
          <w:szCs w:val="22"/>
        </w:rPr>
      </w:pPr>
      <w:proofErr w:type="gramStart"/>
      <w:r w:rsidRPr="00B00F81">
        <w:rPr>
          <w:sz w:val="22"/>
          <w:szCs w:val="22"/>
        </w:rPr>
        <w:t>la</w:t>
      </w:r>
      <w:proofErr w:type="gramEnd"/>
      <w:r w:rsidRPr="00B00F81">
        <w:rPr>
          <w:sz w:val="22"/>
          <w:szCs w:val="22"/>
        </w:rPr>
        <w:t xml:space="preserve"> qualité rédactionnelle</w:t>
      </w:r>
      <w:r>
        <w:rPr>
          <w:sz w:val="22"/>
          <w:szCs w:val="22"/>
        </w:rPr>
        <w:t>.</w:t>
      </w:r>
    </w:p>
    <w:p w14:paraId="5AA50344" w14:textId="77777777" w:rsidR="001C2699" w:rsidRPr="00B00F81" w:rsidRDefault="001C2699" w:rsidP="00746C51">
      <w:pPr>
        <w:jc w:val="both"/>
        <w:rPr>
          <w:b/>
          <w:color w:val="0070C0"/>
          <w:sz w:val="22"/>
          <w:szCs w:val="22"/>
        </w:rPr>
      </w:pPr>
    </w:p>
    <w:p w14:paraId="4E375A65" w14:textId="2DC10E27" w:rsidR="00746C51" w:rsidRPr="00B00F81" w:rsidRDefault="00716272" w:rsidP="00746C51">
      <w:pPr>
        <w:jc w:val="both"/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Point</w:t>
      </w:r>
      <w:r w:rsidR="00264468" w:rsidRPr="00B00F81">
        <w:rPr>
          <w:b/>
          <w:color w:val="0070C0"/>
          <w:sz w:val="22"/>
          <w:szCs w:val="22"/>
        </w:rPr>
        <w:t>s</w:t>
      </w:r>
      <w:r w:rsidRPr="00B00F81">
        <w:rPr>
          <w:b/>
          <w:color w:val="0070C0"/>
          <w:sz w:val="22"/>
          <w:szCs w:val="22"/>
        </w:rPr>
        <w:t xml:space="preserve"> d’attention</w:t>
      </w:r>
    </w:p>
    <w:p w14:paraId="2E4ED189" w14:textId="0793CA55" w:rsidR="0060203F" w:rsidRPr="00B00F81" w:rsidRDefault="0060203F" w:rsidP="00264468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Tout projet en matière</w:t>
      </w:r>
      <w:r w:rsidR="00A71D42" w:rsidRPr="00B00F81">
        <w:rPr>
          <w:color w:val="000000" w:themeColor="text1"/>
          <w:sz w:val="22"/>
          <w:szCs w:val="22"/>
        </w:rPr>
        <w:t xml:space="preserve"> de</w:t>
      </w:r>
      <w:r w:rsidRPr="00B00F81">
        <w:rPr>
          <w:color w:val="000000" w:themeColor="text1"/>
          <w:sz w:val="22"/>
          <w:szCs w:val="22"/>
        </w:rPr>
        <w:t xml:space="preserve"> formation devra être proposé en accord avec le ou les responsable(s) de la formation concernée</w:t>
      </w:r>
      <w:r w:rsidR="00A71D42" w:rsidRPr="00B00F81">
        <w:rPr>
          <w:color w:val="000000" w:themeColor="text1"/>
          <w:sz w:val="22"/>
          <w:szCs w:val="22"/>
        </w:rPr>
        <w:t xml:space="preserve"> (responsable de mention et parcours</w:t>
      </w:r>
      <w:r w:rsidR="00A8683E" w:rsidRPr="00B00F81">
        <w:rPr>
          <w:color w:val="000000" w:themeColor="text1"/>
          <w:sz w:val="22"/>
          <w:szCs w:val="22"/>
        </w:rPr>
        <w:t>, responsable de département</w:t>
      </w:r>
      <w:r w:rsidR="00A71D42" w:rsidRPr="00B00F81">
        <w:rPr>
          <w:color w:val="000000" w:themeColor="text1"/>
          <w:sz w:val="22"/>
          <w:szCs w:val="22"/>
        </w:rPr>
        <w:t>)</w:t>
      </w:r>
    </w:p>
    <w:p w14:paraId="4F5E1CE0" w14:textId="2C0A7473" w:rsidR="00264468" w:rsidRPr="00B00F81" w:rsidRDefault="00A71D42" w:rsidP="00264468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Pour tout projet </w:t>
      </w:r>
      <w:r w:rsidR="00E54668">
        <w:rPr>
          <w:color w:val="000000" w:themeColor="text1"/>
          <w:sz w:val="22"/>
          <w:szCs w:val="22"/>
        </w:rPr>
        <w:t>de</w:t>
      </w:r>
      <w:r w:rsidRPr="00B00F81">
        <w:rPr>
          <w:color w:val="000000" w:themeColor="text1"/>
          <w:sz w:val="22"/>
          <w:szCs w:val="22"/>
        </w:rPr>
        <w:t xml:space="preserve"> recherche</w:t>
      </w:r>
      <w:r w:rsidR="00E54668">
        <w:rPr>
          <w:color w:val="000000" w:themeColor="text1"/>
          <w:sz w:val="22"/>
          <w:szCs w:val="22"/>
        </w:rPr>
        <w:t xml:space="preserve"> financé</w:t>
      </w:r>
      <w:r w:rsidRPr="00B00F81">
        <w:rPr>
          <w:color w:val="000000" w:themeColor="text1"/>
          <w:sz w:val="22"/>
          <w:szCs w:val="22"/>
        </w:rPr>
        <w:t>, l</w:t>
      </w:r>
      <w:r w:rsidR="00264468" w:rsidRPr="00B00F81">
        <w:rPr>
          <w:color w:val="000000" w:themeColor="text1"/>
          <w:sz w:val="22"/>
          <w:szCs w:val="22"/>
        </w:rPr>
        <w:t xml:space="preserve">e budget alloué par l’ISFIN sera géré par </w:t>
      </w:r>
      <w:r w:rsidR="0074273E" w:rsidRPr="00B00F81">
        <w:rPr>
          <w:color w:val="000000" w:themeColor="text1"/>
          <w:sz w:val="22"/>
          <w:szCs w:val="22"/>
        </w:rPr>
        <w:t xml:space="preserve">l'unité de recherche </w:t>
      </w:r>
      <w:r w:rsidR="00264468" w:rsidRPr="00B00F81">
        <w:rPr>
          <w:color w:val="000000" w:themeColor="text1"/>
          <w:sz w:val="22"/>
          <w:szCs w:val="22"/>
        </w:rPr>
        <w:t>du porteur de projet. Par conséquent avant de répondre à cet AAP, il est demandé au porteur de remonter son intention de dépôt auprès de la direction de son laboratoire</w:t>
      </w:r>
      <w:r w:rsidR="00E54668">
        <w:rPr>
          <w:color w:val="000000" w:themeColor="text1"/>
          <w:sz w:val="22"/>
          <w:szCs w:val="22"/>
        </w:rPr>
        <w:t xml:space="preserve"> du site</w:t>
      </w:r>
      <w:r w:rsidR="00B95459" w:rsidRPr="00B00F81">
        <w:rPr>
          <w:color w:val="000000" w:themeColor="text1"/>
          <w:sz w:val="22"/>
          <w:szCs w:val="22"/>
        </w:rPr>
        <w:t>.</w:t>
      </w:r>
    </w:p>
    <w:p w14:paraId="6248BEA4" w14:textId="6F44609B" w:rsidR="00264468" w:rsidRPr="00B00F81" w:rsidRDefault="00117056" w:rsidP="00DD2430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Le porteur</w:t>
      </w:r>
      <w:r w:rsidR="00105581" w:rsidRPr="00B00F81">
        <w:rPr>
          <w:color w:val="000000" w:themeColor="text1"/>
          <w:sz w:val="22"/>
          <w:szCs w:val="22"/>
        </w:rPr>
        <w:t>,</w:t>
      </w:r>
      <w:r w:rsidRPr="00B00F81">
        <w:rPr>
          <w:color w:val="000000" w:themeColor="text1"/>
          <w:sz w:val="22"/>
          <w:szCs w:val="22"/>
        </w:rPr>
        <w:t xml:space="preserve"> en soumettant un projet à cet AAP</w:t>
      </w:r>
      <w:r w:rsidR="00105581" w:rsidRPr="00B00F81">
        <w:rPr>
          <w:color w:val="000000" w:themeColor="text1"/>
          <w:sz w:val="22"/>
          <w:szCs w:val="22"/>
        </w:rPr>
        <w:t>,</w:t>
      </w:r>
      <w:r w:rsidRPr="00B00F81">
        <w:rPr>
          <w:color w:val="000000" w:themeColor="text1"/>
          <w:sz w:val="22"/>
          <w:szCs w:val="22"/>
        </w:rPr>
        <w:t xml:space="preserve"> s’engage à fournir 1 an </w:t>
      </w:r>
      <w:r w:rsidR="001712DF" w:rsidRPr="00B00F81">
        <w:rPr>
          <w:color w:val="000000" w:themeColor="text1"/>
          <w:sz w:val="22"/>
          <w:szCs w:val="22"/>
        </w:rPr>
        <w:t>après son acceptation</w:t>
      </w:r>
      <w:r w:rsidRPr="00B00F81">
        <w:rPr>
          <w:color w:val="000000" w:themeColor="text1"/>
          <w:sz w:val="22"/>
          <w:szCs w:val="22"/>
        </w:rPr>
        <w:t>, un court rapport d’une page max</w:t>
      </w:r>
      <w:r w:rsidR="00C257AE" w:rsidRPr="00B00F81">
        <w:rPr>
          <w:color w:val="000000" w:themeColor="text1"/>
          <w:sz w:val="22"/>
          <w:szCs w:val="22"/>
        </w:rPr>
        <w:t>imum</w:t>
      </w:r>
      <w:r w:rsidRPr="00B00F81">
        <w:rPr>
          <w:color w:val="000000" w:themeColor="text1"/>
          <w:sz w:val="22"/>
          <w:szCs w:val="22"/>
        </w:rPr>
        <w:t xml:space="preserve"> synthétisant </w:t>
      </w:r>
      <w:r w:rsidR="0060203F" w:rsidRPr="00B00F81">
        <w:rPr>
          <w:color w:val="000000" w:themeColor="text1"/>
          <w:sz w:val="22"/>
          <w:szCs w:val="22"/>
        </w:rPr>
        <w:t>le projet (p</w:t>
      </w:r>
      <w:r w:rsidRPr="00B00F81">
        <w:rPr>
          <w:color w:val="000000" w:themeColor="text1"/>
          <w:sz w:val="22"/>
          <w:szCs w:val="22"/>
        </w:rPr>
        <w:t>rincipaux résultats</w:t>
      </w:r>
      <w:r w:rsidR="0060203F" w:rsidRPr="00B00F81">
        <w:rPr>
          <w:color w:val="000000" w:themeColor="text1"/>
          <w:sz w:val="22"/>
          <w:szCs w:val="22"/>
        </w:rPr>
        <w:t>, résumé de l’évènement organisé</w:t>
      </w:r>
      <w:r w:rsidR="00A71D42" w:rsidRPr="00B00F81">
        <w:rPr>
          <w:color w:val="000000" w:themeColor="text1"/>
          <w:sz w:val="22"/>
          <w:szCs w:val="22"/>
        </w:rPr>
        <w:t>, résumé de l’action de formation</w:t>
      </w:r>
      <w:r w:rsidR="0060203F" w:rsidRPr="00B00F81">
        <w:rPr>
          <w:color w:val="000000" w:themeColor="text1"/>
          <w:sz w:val="22"/>
          <w:szCs w:val="22"/>
        </w:rPr>
        <w:t xml:space="preserve">…) </w:t>
      </w:r>
      <w:r w:rsidR="001712DF" w:rsidRPr="00B00F81">
        <w:rPr>
          <w:color w:val="000000" w:themeColor="text1"/>
          <w:sz w:val="22"/>
          <w:szCs w:val="22"/>
        </w:rPr>
        <w:t xml:space="preserve">et </w:t>
      </w:r>
      <w:r w:rsidRPr="00B00F81">
        <w:rPr>
          <w:color w:val="000000" w:themeColor="text1"/>
          <w:sz w:val="22"/>
          <w:szCs w:val="22"/>
        </w:rPr>
        <w:t>une photo en 300 dpi</w:t>
      </w:r>
      <w:r w:rsidR="0060203F" w:rsidRPr="00B00F81">
        <w:rPr>
          <w:color w:val="000000" w:themeColor="text1"/>
          <w:sz w:val="22"/>
          <w:szCs w:val="22"/>
        </w:rPr>
        <w:t xml:space="preserve"> lié au projet (photo d’équipement, photo d’évènement…)</w:t>
      </w:r>
      <w:r w:rsidRPr="00B00F81">
        <w:rPr>
          <w:color w:val="000000" w:themeColor="text1"/>
          <w:sz w:val="22"/>
          <w:szCs w:val="22"/>
        </w:rPr>
        <w:t>.</w:t>
      </w:r>
    </w:p>
    <w:p w14:paraId="4066FB4D" w14:textId="7A211225" w:rsidR="00AF31A8" w:rsidRPr="00B00F81" w:rsidRDefault="001E3F97" w:rsidP="00DD2430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Toute publication résultant </w:t>
      </w:r>
      <w:r w:rsidR="00117056" w:rsidRPr="00B00F81">
        <w:rPr>
          <w:color w:val="000000" w:themeColor="text1"/>
          <w:sz w:val="22"/>
          <w:szCs w:val="22"/>
        </w:rPr>
        <w:t>de cet AAP</w:t>
      </w:r>
      <w:r w:rsidRPr="00B00F81">
        <w:rPr>
          <w:color w:val="000000" w:themeColor="text1"/>
          <w:sz w:val="22"/>
          <w:szCs w:val="22"/>
        </w:rPr>
        <w:t xml:space="preserve">, </w:t>
      </w:r>
      <w:r w:rsidR="00117056" w:rsidRPr="00B00F81">
        <w:rPr>
          <w:color w:val="000000" w:themeColor="text1"/>
          <w:sz w:val="22"/>
          <w:szCs w:val="22"/>
        </w:rPr>
        <w:t xml:space="preserve">devra </w:t>
      </w:r>
      <w:r w:rsidRPr="00B00F81">
        <w:rPr>
          <w:color w:val="000000" w:themeColor="text1"/>
          <w:sz w:val="22"/>
          <w:szCs w:val="22"/>
        </w:rPr>
        <w:t xml:space="preserve">mentionner </w:t>
      </w:r>
      <w:r w:rsidR="00AF31A8" w:rsidRPr="00B00F81">
        <w:rPr>
          <w:color w:val="000000" w:themeColor="text1"/>
          <w:sz w:val="22"/>
          <w:szCs w:val="22"/>
        </w:rPr>
        <w:t>les</w:t>
      </w:r>
      <w:r w:rsidRPr="00B00F81">
        <w:rPr>
          <w:color w:val="000000" w:themeColor="text1"/>
          <w:sz w:val="22"/>
          <w:szCs w:val="22"/>
        </w:rPr>
        <w:t xml:space="preserve"> remerciements </w:t>
      </w:r>
      <w:r w:rsidR="00AF31A8" w:rsidRPr="00B00F81">
        <w:rPr>
          <w:color w:val="000000" w:themeColor="text1"/>
          <w:sz w:val="22"/>
          <w:szCs w:val="22"/>
        </w:rPr>
        <w:t xml:space="preserve">suivants </w:t>
      </w:r>
      <w:r w:rsidRPr="00B00F81">
        <w:rPr>
          <w:color w:val="000000" w:themeColor="text1"/>
          <w:sz w:val="22"/>
          <w:szCs w:val="22"/>
        </w:rPr>
        <w:t>: " </w:t>
      </w:r>
      <w:r w:rsidRPr="00B00F81">
        <w:rPr>
          <w:i/>
          <w:iCs/>
          <w:color w:val="000000" w:themeColor="text1"/>
          <w:sz w:val="22"/>
          <w:szCs w:val="22"/>
        </w:rPr>
        <w:t>Ce travail a bénéficié d'une aide du gouvernement français au titre de France 2030, dans le cadre de l’Initiative d’Excellence d’Aix-Marseille Université - A*MIDEX (AMX-19-IET-013 – ISFIN).</w:t>
      </w:r>
      <w:r w:rsidRPr="00B00F81">
        <w:rPr>
          <w:color w:val="000000" w:themeColor="text1"/>
          <w:sz w:val="22"/>
          <w:szCs w:val="22"/>
        </w:rPr>
        <w:t>"</w:t>
      </w:r>
    </w:p>
    <w:p w14:paraId="3751F6B6" w14:textId="78A8DD0C" w:rsidR="001E3F97" w:rsidRPr="00B00F81" w:rsidRDefault="001E3F97" w:rsidP="00DD2430">
      <w:pPr>
        <w:ind w:left="708"/>
        <w:jc w:val="both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Il s'agira d'un indicateur important dans l'évaluation de l'impact de l'Institut sur sa communauté scientifique et nous comptons sur votre collaboration pour nous accompagner dans cette démarche de suivi.</w:t>
      </w:r>
    </w:p>
    <w:p w14:paraId="5E7284FF" w14:textId="21C40963" w:rsidR="001E3F97" w:rsidRPr="00B00F81" w:rsidRDefault="00117056" w:rsidP="001E3F97">
      <w:pPr>
        <w:pStyle w:val="Paragraphedeliste"/>
        <w:numPr>
          <w:ilvl w:val="0"/>
          <w:numId w:val="23"/>
        </w:numPr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Par ailleurs</w:t>
      </w:r>
      <w:r w:rsidR="00AF31A8" w:rsidRPr="00B00F81">
        <w:rPr>
          <w:color w:val="000000" w:themeColor="text1"/>
          <w:sz w:val="22"/>
          <w:szCs w:val="22"/>
        </w:rPr>
        <w:t>,</w:t>
      </w:r>
      <w:r w:rsidRPr="00B00F81">
        <w:rPr>
          <w:color w:val="000000" w:themeColor="text1"/>
          <w:sz w:val="22"/>
          <w:szCs w:val="22"/>
        </w:rPr>
        <w:t xml:space="preserve"> il sera</w:t>
      </w:r>
      <w:r w:rsidR="001E3F97" w:rsidRPr="00B00F81">
        <w:rPr>
          <w:color w:val="000000" w:themeColor="text1"/>
          <w:sz w:val="22"/>
          <w:szCs w:val="22"/>
        </w:rPr>
        <w:t xml:space="preserve"> nécessaire de :</w:t>
      </w:r>
    </w:p>
    <w:p w14:paraId="6A652584" w14:textId="77777777" w:rsidR="001E3F97" w:rsidRPr="00B00F81" w:rsidRDefault="001E3F97" w:rsidP="001E3F97">
      <w:pPr>
        <w:pStyle w:val="Paragraphedeliste"/>
        <w:numPr>
          <w:ilvl w:val="1"/>
          <w:numId w:val="23"/>
        </w:numPr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Respecter la charte de signature de l'Université d'Aix-Marseille pour les publications scientifiques : </w:t>
      </w:r>
      <w:hyperlink r:id="rId9" w:tooltip="https://www.univ-amu.fr/fr/media/2259" w:history="1">
        <w:r w:rsidRPr="00B00F81">
          <w:rPr>
            <w:color w:val="000000" w:themeColor="text1"/>
            <w:sz w:val="22"/>
            <w:szCs w:val="22"/>
          </w:rPr>
          <w:t>https://www.univ-amu.fr/fr/media/2259</w:t>
        </w:r>
      </w:hyperlink>
    </w:p>
    <w:p w14:paraId="455D34F6" w14:textId="77777777" w:rsidR="001E3F97" w:rsidRPr="00B00F81" w:rsidRDefault="001E3F97" w:rsidP="001E3F97">
      <w:pPr>
        <w:pStyle w:val="Paragraphedeliste"/>
        <w:numPr>
          <w:ilvl w:val="1"/>
          <w:numId w:val="23"/>
        </w:numPr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Déposer les publications dans HAL AMU, (collection A*Midex), texte intégral de la version finale acceptée par l'éditeur requis : </w:t>
      </w:r>
      <w:hyperlink r:id="rId10" w:tooltip="https://hal.archives-ouvertes.fr/AMIDEX" w:history="1">
        <w:r w:rsidRPr="00B00F81">
          <w:rPr>
            <w:color w:val="000000" w:themeColor="text1"/>
            <w:sz w:val="22"/>
            <w:szCs w:val="22"/>
          </w:rPr>
          <w:t>https://hal.archives-ouvertes.fr/AMIDEX</w:t>
        </w:r>
      </w:hyperlink>
    </w:p>
    <w:p w14:paraId="23C58C73" w14:textId="24FB7F88" w:rsidR="001E3F97" w:rsidRPr="00B00F81" w:rsidRDefault="001E3F97" w:rsidP="001E3F97">
      <w:pPr>
        <w:pStyle w:val="Paragraphedeliste"/>
        <w:numPr>
          <w:ilvl w:val="1"/>
          <w:numId w:val="23"/>
        </w:numPr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Afficher les logos « AMU » et « France 2030 » sur les communications orales et posters, ainsi que les sites internet : </w:t>
      </w:r>
    </w:p>
    <w:p w14:paraId="6CA9CB67" w14:textId="77777777" w:rsidR="001E3F97" w:rsidRPr="00B00F81" w:rsidRDefault="001E3F97" w:rsidP="001E3F97">
      <w:pPr>
        <w:pStyle w:val="Paragraphedeliste"/>
        <w:numPr>
          <w:ilvl w:val="2"/>
          <w:numId w:val="23"/>
        </w:numPr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France 2030 : </w:t>
      </w:r>
      <w:hyperlink r:id="rId11" w:tooltip="https://amubox.univ-amu.fr/s/M2SynDxqkty8dmG" w:history="1">
        <w:r w:rsidRPr="00B00F81">
          <w:rPr>
            <w:color w:val="000000" w:themeColor="text1"/>
            <w:sz w:val="22"/>
            <w:szCs w:val="22"/>
          </w:rPr>
          <w:t>https://amubox.univ-amu.fr/s/M2SynDxqkty8dmG</w:t>
        </w:r>
      </w:hyperlink>
    </w:p>
    <w:p w14:paraId="48ED0E07" w14:textId="77777777" w:rsidR="001E3F97" w:rsidRPr="00B00F81" w:rsidRDefault="001E3F97" w:rsidP="001E3F97">
      <w:pPr>
        <w:pStyle w:val="Paragraphedeliste"/>
        <w:numPr>
          <w:ilvl w:val="2"/>
          <w:numId w:val="23"/>
        </w:numPr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lastRenderedPageBreak/>
        <w:t>AMU, A*Midex, ISFIN : </w:t>
      </w:r>
      <w:hyperlink r:id="rId12" w:tooltip="https://www.univ-amu.fr/fr/public/charte-graphique-amu" w:history="1">
        <w:r w:rsidRPr="00B00F81">
          <w:rPr>
            <w:color w:val="000000" w:themeColor="text1"/>
            <w:sz w:val="22"/>
            <w:szCs w:val="22"/>
          </w:rPr>
          <w:t>https://www.univ-amu.fr/fr/public/charte-graphique-amu</w:t>
        </w:r>
      </w:hyperlink>
    </w:p>
    <w:p w14:paraId="1B6511E9" w14:textId="77777777" w:rsidR="00436991" w:rsidRPr="00B00F81" w:rsidRDefault="00436991" w:rsidP="00734B7F">
      <w:pPr>
        <w:rPr>
          <w:b/>
          <w:color w:val="4472C4" w:themeColor="accent5"/>
          <w:sz w:val="28"/>
          <w:szCs w:val="28"/>
        </w:rPr>
      </w:pPr>
    </w:p>
    <w:p w14:paraId="6A405738" w14:textId="415EFD13" w:rsidR="00CA59DA" w:rsidRPr="00B00F81" w:rsidRDefault="00CA59DA" w:rsidP="00F47A39">
      <w:pPr>
        <w:rPr>
          <w:b/>
          <w:color w:val="4472C4" w:themeColor="accent5"/>
          <w:sz w:val="28"/>
          <w:szCs w:val="28"/>
        </w:rPr>
      </w:pPr>
    </w:p>
    <w:p w14:paraId="741F93CC" w14:textId="77777777" w:rsidR="00CA59DA" w:rsidRPr="00B00F81" w:rsidRDefault="00CA59DA" w:rsidP="006912C0">
      <w:pPr>
        <w:jc w:val="center"/>
        <w:rPr>
          <w:b/>
          <w:color w:val="4472C4" w:themeColor="accent5"/>
          <w:sz w:val="28"/>
          <w:szCs w:val="28"/>
        </w:rPr>
      </w:pPr>
    </w:p>
    <w:p w14:paraId="44ECD220" w14:textId="58B9E712" w:rsidR="00721ED5" w:rsidRPr="00B00F81" w:rsidRDefault="00721ED5" w:rsidP="006912C0">
      <w:pPr>
        <w:jc w:val="center"/>
        <w:rPr>
          <w:b/>
          <w:color w:val="4472C4" w:themeColor="accent5"/>
          <w:sz w:val="28"/>
          <w:szCs w:val="28"/>
        </w:rPr>
      </w:pPr>
      <w:r w:rsidRPr="00B00F81">
        <w:rPr>
          <w:b/>
          <w:color w:val="4472C4" w:themeColor="accent5"/>
          <w:sz w:val="28"/>
          <w:szCs w:val="28"/>
        </w:rPr>
        <w:t>FORMULAIRE DE REPONSE</w:t>
      </w:r>
    </w:p>
    <w:p w14:paraId="6C5B62D0" w14:textId="77777777" w:rsidR="003612C5" w:rsidRPr="00B00F81" w:rsidRDefault="006912C0" w:rsidP="006912C0">
      <w:pPr>
        <w:jc w:val="center"/>
        <w:rPr>
          <w:b/>
          <w:color w:val="000000" w:themeColor="text1"/>
          <w:sz w:val="28"/>
          <w:szCs w:val="28"/>
        </w:rPr>
      </w:pPr>
      <w:r w:rsidRPr="00B00F81">
        <w:rPr>
          <w:b/>
          <w:color w:val="000000" w:themeColor="text1"/>
          <w:sz w:val="28"/>
          <w:szCs w:val="28"/>
        </w:rPr>
        <w:t xml:space="preserve">A ENVOYER A </w:t>
      </w:r>
      <w:hyperlink r:id="rId13" w:history="1">
        <w:r w:rsidR="00734B7F" w:rsidRPr="00B00F81">
          <w:rPr>
            <w:rStyle w:val="Lienhypertexte"/>
            <w:b/>
            <w:sz w:val="28"/>
            <w:szCs w:val="28"/>
          </w:rPr>
          <w:t>isfin-direction@univ-amu.fr</w:t>
        </w:r>
      </w:hyperlink>
      <w:r w:rsidRPr="00B00F81">
        <w:rPr>
          <w:b/>
          <w:color w:val="000000" w:themeColor="text1"/>
          <w:sz w:val="28"/>
          <w:szCs w:val="28"/>
        </w:rPr>
        <w:t xml:space="preserve"> </w:t>
      </w:r>
    </w:p>
    <w:p w14:paraId="451C8D25" w14:textId="2D3B1617" w:rsidR="000038E0" w:rsidRPr="00B00F81" w:rsidRDefault="006912C0" w:rsidP="00B00F81">
      <w:pPr>
        <w:jc w:val="center"/>
        <w:rPr>
          <w:b/>
          <w:color w:val="0070C0"/>
        </w:rPr>
      </w:pPr>
      <w:r w:rsidRPr="00B00F81">
        <w:rPr>
          <w:b/>
          <w:color w:val="000000" w:themeColor="text1"/>
          <w:sz w:val="28"/>
          <w:szCs w:val="28"/>
        </w:rPr>
        <w:t xml:space="preserve">AU PLUS TARD </w:t>
      </w:r>
      <w:r w:rsidR="003612C5" w:rsidRPr="00B00F81">
        <w:rPr>
          <w:b/>
          <w:color w:val="000000" w:themeColor="text1"/>
          <w:sz w:val="28"/>
          <w:szCs w:val="28"/>
        </w:rPr>
        <w:t xml:space="preserve">LE </w:t>
      </w:r>
      <w:r w:rsidR="006E34E8" w:rsidRPr="00B00F81">
        <w:rPr>
          <w:b/>
          <w:color w:val="000000" w:themeColor="text1"/>
          <w:sz w:val="28"/>
          <w:szCs w:val="28"/>
        </w:rPr>
        <w:t>30/09/2026</w:t>
      </w:r>
    </w:p>
    <w:p w14:paraId="3288A243" w14:textId="77777777" w:rsidR="00107290" w:rsidRPr="00B00F81" w:rsidRDefault="00107290">
      <w:pPr>
        <w:rPr>
          <w:b/>
          <w:color w:val="0070C0"/>
        </w:rPr>
      </w:pPr>
    </w:p>
    <w:p w14:paraId="3FD0A268" w14:textId="5C04FE67" w:rsidR="00B71AC1" w:rsidRPr="00B00F81" w:rsidRDefault="00EB4B7A" w:rsidP="006A2F0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 xml:space="preserve">Titre du projet : </w:t>
      </w:r>
    </w:p>
    <w:p w14:paraId="46A09AF2" w14:textId="7058A0C3" w:rsidR="00563F56" w:rsidRPr="00B00F81" w:rsidRDefault="00563F56" w:rsidP="00563F5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A compléter</w:t>
      </w:r>
    </w:p>
    <w:p w14:paraId="41F33923" w14:textId="77777777" w:rsidR="00EB4B7A" w:rsidRPr="00B00F81" w:rsidRDefault="00EB4B7A" w:rsidP="001321F9">
      <w:pPr>
        <w:rPr>
          <w:b/>
          <w:color w:val="0070C0"/>
          <w:sz w:val="22"/>
          <w:szCs w:val="22"/>
        </w:rPr>
      </w:pPr>
    </w:p>
    <w:p w14:paraId="2AE3C6E3" w14:textId="09F32C41" w:rsidR="00EB4B7A" w:rsidRPr="00B00F81" w:rsidRDefault="00EB4B7A" w:rsidP="006A2F0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Porteur(s) du projet</w:t>
      </w:r>
      <w:r w:rsidR="00CD08CA" w:rsidRPr="00B00F81">
        <w:rPr>
          <w:b/>
          <w:color w:val="0070C0"/>
          <w:sz w:val="22"/>
          <w:szCs w:val="22"/>
        </w:rPr>
        <w:t xml:space="preserve"> (2 max) </w:t>
      </w:r>
      <w:r w:rsidRPr="00B00F81">
        <w:rPr>
          <w:b/>
          <w:color w:val="0070C0"/>
          <w:sz w:val="22"/>
          <w:szCs w:val="22"/>
        </w:rPr>
        <w:t xml:space="preserve">: 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CA0090" w:rsidRPr="00B00F81" w14:paraId="0BB9AEBA" w14:textId="77777777" w:rsidTr="00E012F6">
        <w:tc>
          <w:tcPr>
            <w:tcW w:w="4962" w:type="dxa"/>
          </w:tcPr>
          <w:p w14:paraId="7F51BDC4" w14:textId="77777777" w:rsidR="00CA0090" w:rsidRPr="00B00F81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>Nom et prénom :</w:t>
            </w:r>
          </w:p>
          <w:p w14:paraId="7DE9F718" w14:textId="77777777" w:rsidR="00CA0090" w:rsidRPr="00B00F81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 xml:space="preserve">Tel : </w:t>
            </w:r>
          </w:p>
          <w:p w14:paraId="13B94D55" w14:textId="77777777" w:rsidR="00CA0090" w:rsidRPr="00B00F81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 xml:space="preserve">E-Mail : </w:t>
            </w:r>
          </w:p>
          <w:p w14:paraId="55227785" w14:textId="1B3153D1" w:rsidR="00563F56" w:rsidRPr="00B00F81" w:rsidRDefault="006E34E8" w:rsidP="00563F56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>Laboratoire</w:t>
            </w:r>
            <w:r w:rsidR="00D12289">
              <w:rPr>
                <w:color w:val="000000" w:themeColor="text1"/>
                <w:sz w:val="22"/>
                <w:szCs w:val="22"/>
              </w:rPr>
              <w:t xml:space="preserve"> </w:t>
            </w:r>
            <w:r w:rsidR="00563F56" w:rsidRPr="00B00F81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14:paraId="26500F25" w14:textId="0C7BF265" w:rsidR="00563F56" w:rsidRPr="00B00F81" w:rsidRDefault="00563F56" w:rsidP="00563F56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>Equipe de recherche :</w:t>
            </w:r>
          </w:p>
          <w:p w14:paraId="0A0EC5DE" w14:textId="73C97976" w:rsidR="001712DF" w:rsidRPr="00B00F81" w:rsidRDefault="001712DF" w:rsidP="00563F56">
            <w:pPr>
              <w:rPr>
                <w:color w:val="000000" w:themeColor="text1"/>
                <w:sz w:val="22"/>
                <w:szCs w:val="22"/>
              </w:rPr>
            </w:pPr>
          </w:p>
          <w:p w14:paraId="13459D54" w14:textId="496A8EAD" w:rsidR="001712DF" w:rsidRPr="00B00F81" w:rsidRDefault="001712DF" w:rsidP="00563F56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>Filière de formation concernée </w:t>
            </w:r>
            <w:r w:rsidR="00A8683E" w:rsidRPr="00B00F81">
              <w:rPr>
                <w:color w:val="000000" w:themeColor="text1"/>
                <w:sz w:val="22"/>
                <w:szCs w:val="22"/>
              </w:rPr>
              <w:t xml:space="preserve">(mention, parcours) </w:t>
            </w:r>
            <w:r w:rsidRPr="00B00F81">
              <w:rPr>
                <w:color w:val="000000" w:themeColor="text1"/>
                <w:sz w:val="22"/>
                <w:szCs w:val="22"/>
              </w:rPr>
              <w:t>:</w:t>
            </w:r>
          </w:p>
          <w:p w14:paraId="762F26A9" w14:textId="77777777" w:rsidR="00CA0090" w:rsidRPr="00B00F81" w:rsidRDefault="00CA0090" w:rsidP="00CA0090">
            <w:pPr>
              <w:rPr>
                <w:color w:val="000000" w:themeColor="text1"/>
                <w:sz w:val="22"/>
                <w:szCs w:val="22"/>
              </w:rPr>
            </w:pPr>
          </w:p>
          <w:p w14:paraId="09EB1743" w14:textId="77777777" w:rsidR="00CA0090" w:rsidRPr="00B00F81" w:rsidRDefault="00CA0090" w:rsidP="00AE797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AE80E2E" w14:textId="77777777" w:rsidR="00CA0090" w:rsidRPr="00B00F81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>Nom et prénom :</w:t>
            </w:r>
          </w:p>
          <w:p w14:paraId="5374ADF6" w14:textId="77777777" w:rsidR="00CA0090" w:rsidRPr="00B00F81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 xml:space="preserve">Tel : </w:t>
            </w:r>
          </w:p>
          <w:p w14:paraId="3E42997F" w14:textId="77777777" w:rsidR="00CA0090" w:rsidRPr="00B00F81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 xml:space="preserve">E-Mail : </w:t>
            </w:r>
          </w:p>
          <w:p w14:paraId="2B6ACDEF" w14:textId="5B3A63D0" w:rsidR="00180EDD" w:rsidRPr="00B00F81" w:rsidRDefault="00A90C1D" w:rsidP="00CA0090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>Laboratoire </w:t>
            </w:r>
            <w:r w:rsidR="00180EDD" w:rsidRPr="00B00F81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14:paraId="1C0782E4" w14:textId="253D0A9C" w:rsidR="00CA0090" w:rsidRPr="00B00F81" w:rsidRDefault="00180EDD" w:rsidP="00CA0090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>E</w:t>
            </w:r>
            <w:r w:rsidR="00CA0090" w:rsidRPr="00B00F81">
              <w:rPr>
                <w:color w:val="000000" w:themeColor="text1"/>
                <w:sz w:val="22"/>
                <w:szCs w:val="22"/>
              </w:rPr>
              <w:t xml:space="preserve">quipe </w:t>
            </w:r>
            <w:r w:rsidRPr="00B00F81">
              <w:rPr>
                <w:color w:val="000000" w:themeColor="text1"/>
                <w:sz w:val="22"/>
                <w:szCs w:val="22"/>
              </w:rPr>
              <w:t xml:space="preserve">de recherche </w:t>
            </w:r>
            <w:r w:rsidR="00CA0090" w:rsidRPr="00B00F81">
              <w:rPr>
                <w:color w:val="000000" w:themeColor="text1"/>
                <w:sz w:val="22"/>
                <w:szCs w:val="22"/>
              </w:rPr>
              <w:t>:</w:t>
            </w:r>
          </w:p>
          <w:p w14:paraId="25333E61" w14:textId="77777777" w:rsidR="00A8683E" w:rsidRPr="00B00F81" w:rsidRDefault="00A8683E" w:rsidP="00A8683E">
            <w:pPr>
              <w:rPr>
                <w:color w:val="000000" w:themeColor="text1"/>
                <w:sz w:val="22"/>
                <w:szCs w:val="22"/>
              </w:rPr>
            </w:pPr>
            <w:r w:rsidRPr="00B00F81">
              <w:rPr>
                <w:color w:val="000000" w:themeColor="text1"/>
                <w:sz w:val="22"/>
                <w:szCs w:val="22"/>
              </w:rPr>
              <w:t>Filière de formation concernée (mention, parcours) :</w:t>
            </w:r>
          </w:p>
          <w:p w14:paraId="673531ED" w14:textId="77777777" w:rsidR="00CA0090" w:rsidRPr="00B00F81" w:rsidRDefault="00CA0090" w:rsidP="00CA0090">
            <w:pPr>
              <w:rPr>
                <w:color w:val="000000" w:themeColor="text1"/>
                <w:sz w:val="22"/>
                <w:szCs w:val="22"/>
              </w:rPr>
            </w:pPr>
          </w:p>
          <w:p w14:paraId="7EC94DC6" w14:textId="77777777" w:rsidR="00CA0090" w:rsidRPr="00B00F81" w:rsidRDefault="00CA0090" w:rsidP="00AE7971">
            <w:pPr>
              <w:pStyle w:val="Paragraphedeliste"/>
              <w:rPr>
                <w:b/>
                <w:color w:val="0070C0"/>
                <w:sz w:val="22"/>
                <w:szCs w:val="22"/>
              </w:rPr>
            </w:pPr>
          </w:p>
        </w:tc>
      </w:tr>
    </w:tbl>
    <w:p w14:paraId="6B5230CB" w14:textId="77777777" w:rsidR="00EB4B7A" w:rsidRPr="00B00F81" w:rsidRDefault="00EB4B7A">
      <w:pPr>
        <w:rPr>
          <w:b/>
          <w:color w:val="0070C0"/>
          <w:sz w:val="22"/>
          <w:szCs w:val="22"/>
        </w:rPr>
      </w:pPr>
    </w:p>
    <w:p w14:paraId="4B26C23F" w14:textId="6EE79E89" w:rsidR="00EB4B7A" w:rsidRPr="00B00F81" w:rsidRDefault="00EB4B7A" w:rsidP="006A2F0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Partenaire(s) impliqué(s)</w:t>
      </w:r>
      <w:r w:rsidR="003B3406" w:rsidRPr="00B00F81">
        <w:rPr>
          <w:color w:val="0070C0"/>
          <w:sz w:val="22"/>
          <w:szCs w:val="22"/>
        </w:rPr>
        <w:t xml:space="preserve"> </w:t>
      </w:r>
      <w:r w:rsidR="00A8683E" w:rsidRPr="00B00F81">
        <w:rPr>
          <w:color w:val="0070C0"/>
          <w:sz w:val="22"/>
          <w:szCs w:val="22"/>
        </w:rPr>
        <w:t>(autre laboratoire</w:t>
      </w:r>
      <w:r w:rsidR="00B121DA" w:rsidRPr="00B00F81">
        <w:rPr>
          <w:color w:val="0070C0"/>
          <w:sz w:val="22"/>
          <w:szCs w:val="22"/>
        </w:rPr>
        <w:t xml:space="preserve"> et/ou autre organisme) </w:t>
      </w:r>
      <w:r w:rsidRPr="00B00F81">
        <w:rPr>
          <w:b/>
          <w:color w:val="0070C0"/>
          <w:sz w:val="22"/>
          <w:szCs w:val="22"/>
        </w:rPr>
        <w:t xml:space="preserve">: </w:t>
      </w:r>
    </w:p>
    <w:p w14:paraId="0AA68DF2" w14:textId="77777777" w:rsidR="00A90C1D" w:rsidRPr="00B00F81" w:rsidRDefault="00A90C1D" w:rsidP="00A90C1D">
      <w:pPr>
        <w:rPr>
          <w:color w:val="000000" w:themeColor="text1"/>
          <w:sz w:val="22"/>
          <w:szCs w:val="22"/>
        </w:rPr>
      </w:pPr>
    </w:p>
    <w:p w14:paraId="4FDBEC41" w14:textId="2278B7AC" w:rsidR="00444F4E" w:rsidRPr="00D12289" w:rsidRDefault="00D12289" w:rsidP="00B00F81">
      <w:pPr>
        <w:pStyle w:val="Paragraphedeliste"/>
        <w:numPr>
          <w:ilvl w:val="0"/>
          <w:numId w:val="26"/>
        </w:numPr>
        <w:rPr>
          <w:strike/>
          <w:color w:val="0070C0"/>
          <w:sz w:val="22"/>
          <w:szCs w:val="22"/>
        </w:rPr>
      </w:pPr>
      <w:r w:rsidRPr="00D12289">
        <w:rPr>
          <w:b/>
          <w:color w:val="0070C0"/>
          <w:sz w:val="22"/>
          <w:szCs w:val="22"/>
        </w:rPr>
        <w:t xml:space="preserve">Champ(s) disciplinaire(s) </w:t>
      </w:r>
      <w:r w:rsidR="00A90C1D" w:rsidRPr="00D12289">
        <w:rPr>
          <w:b/>
          <w:color w:val="0070C0"/>
          <w:sz w:val="22"/>
          <w:szCs w:val="22"/>
        </w:rPr>
        <w:t xml:space="preserve">du projet : </w:t>
      </w:r>
    </w:p>
    <w:p w14:paraId="666F9182" w14:textId="77777777" w:rsidR="00563F56" w:rsidRPr="00B00F81" w:rsidRDefault="00563F56" w:rsidP="00444F4E">
      <w:pPr>
        <w:pStyle w:val="Paragraphedeliste"/>
        <w:rPr>
          <w:strike/>
          <w:color w:val="000000" w:themeColor="text1"/>
          <w:sz w:val="22"/>
          <w:szCs w:val="22"/>
        </w:rPr>
      </w:pPr>
    </w:p>
    <w:p w14:paraId="73A84170" w14:textId="6DF06095" w:rsidR="00563F56" w:rsidRPr="00B00F81" w:rsidRDefault="00563F56" w:rsidP="00563F56">
      <w:pPr>
        <w:pStyle w:val="Paragraphedeliste"/>
        <w:numPr>
          <w:ilvl w:val="0"/>
          <w:numId w:val="27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 xml:space="preserve">Montant HT demandé à l’ISFIN : </w:t>
      </w:r>
    </w:p>
    <w:p w14:paraId="6C101FBD" w14:textId="07EE43C4" w:rsidR="00721ED5" w:rsidRPr="00B00F81" w:rsidRDefault="00563F56" w:rsidP="00A90C1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A compléte</w:t>
      </w:r>
      <w:r w:rsidR="00A90C1D" w:rsidRPr="00B00F81">
        <w:rPr>
          <w:color w:val="000000" w:themeColor="text1"/>
          <w:sz w:val="22"/>
          <w:szCs w:val="22"/>
        </w:rPr>
        <w:t>r</w:t>
      </w:r>
    </w:p>
    <w:p w14:paraId="7B107AA7" w14:textId="77777777" w:rsidR="00721ED5" w:rsidRPr="00B00F81" w:rsidRDefault="00721ED5" w:rsidP="00EB4B7A">
      <w:pPr>
        <w:rPr>
          <w:b/>
          <w:color w:val="0070C0"/>
          <w:sz w:val="22"/>
          <w:szCs w:val="22"/>
        </w:rPr>
      </w:pPr>
    </w:p>
    <w:p w14:paraId="6D2651DB" w14:textId="77777777" w:rsidR="00721ED5" w:rsidRPr="00B00F81" w:rsidRDefault="00721ED5" w:rsidP="00EB4B7A">
      <w:pPr>
        <w:rPr>
          <w:b/>
          <w:color w:val="0070C0"/>
          <w:sz w:val="22"/>
          <w:szCs w:val="22"/>
        </w:rPr>
      </w:pPr>
    </w:p>
    <w:p w14:paraId="7D159A90" w14:textId="3BDF13D0" w:rsidR="00721ED5" w:rsidRPr="00B00F81" w:rsidRDefault="00D52882" w:rsidP="00837008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Membres permanents d</w:t>
      </w:r>
      <w:r w:rsidR="004117D2" w:rsidRPr="00B00F81">
        <w:rPr>
          <w:b/>
          <w:color w:val="0070C0"/>
          <w:sz w:val="22"/>
          <w:szCs w:val="22"/>
        </w:rPr>
        <w:t>ans le périmètre et hors périmètre de</w:t>
      </w:r>
      <w:r w:rsidRPr="00B00F81">
        <w:rPr>
          <w:b/>
          <w:color w:val="0070C0"/>
          <w:sz w:val="22"/>
          <w:szCs w:val="22"/>
        </w:rPr>
        <w:t xml:space="preserve"> l’ISFIN et des partenaires impliqués</w:t>
      </w:r>
      <w:r w:rsidR="00563F56" w:rsidRPr="00B00F81">
        <w:rPr>
          <w:b/>
          <w:color w:val="0070C0"/>
          <w:sz w:val="22"/>
          <w:szCs w:val="22"/>
        </w:rPr>
        <w:t xml:space="preserve"> </w:t>
      </w:r>
      <w:r w:rsidR="00563F56" w:rsidRPr="00B00F81">
        <w:rPr>
          <w:color w:val="0070C0"/>
          <w:sz w:val="22"/>
          <w:szCs w:val="22"/>
        </w:rPr>
        <w:t>(ajouter des lignes le cas échéant)</w:t>
      </w:r>
      <w:r w:rsidRPr="00B00F81">
        <w:rPr>
          <w:b/>
          <w:color w:val="0070C0"/>
          <w:sz w:val="22"/>
          <w:szCs w:val="22"/>
        </w:rPr>
        <w:t xml:space="preserve"> : </w:t>
      </w:r>
    </w:p>
    <w:p w14:paraId="643B42BA" w14:textId="77777777" w:rsidR="00721ED5" w:rsidRPr="00B00F81" w:rsidRDefault="00721ED5" w:rsidP="00721ED5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677"/>
        <w:gridCol w:w="2226"/>
        <w:gridCol w:w="2671"/>
        <w:gridCol w:w="2488"/>
      </w:tblGrid>
      <w:tr w:rsidR="00A90C1D" w:rsidRPr="00B00F81" w14:paraId="01D5A7D3" w14:textId="77777777" w:rsidTr="00A90C1D">
        <w:tc>
          <w:tcPr>
            <w:tcW w:w="1677" w:type="dxa"/>
            <w:shd w:val="clear" w:color="auto" w:fill="9CC2E5" w:themeFill="accent1" w:themeFillTint="99"/>
          </w:tcPr>
          <w:p w14:paraId="28874218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2226" w:type="dxa"/>
            <w:shd w:val="clear" w:color="auto" w:fill="9CC2E5" w:themeFill="accent1" w:themeFillTint="99"/>
          </w:tcPr>
          <w:p w14:paraId="6A88FEC3" w14:textId="3B582A84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>Statut</w:t>
            </w:r>
          </w:p>
        </w:tc>
        <w:tc>
          <w:tcPr>
            <w:tcW w:w="2671" w:type="dxa"/>
            <w:shd w:val="clear" w:color="auto" w:fill="9CC2E5" w:themeFill="accent1" w:themeFillTint="99"/>
          </w:tcPr>
          <w:p w14:paraId="67FF6331" w14:textId="4A49D405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>Organisme, laboratoire, équipe</w:t>
            </w:r>
            <w:r w:rsidR="001712DF" w:rsidRPr="00B00F81">
              <w:rPr>
                <w:b/>
                <w:color w:val="000000" w:themeColor="text1"/>
                <w:sz w:val="22"/>
                <w:szCs w:val="22"/>
              </w:rPr>
              <w:t>, filière de formation</w:t>
            </w:r>
            <w:r w:rsidRPr="00B00F8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88" w:type="dxa"/>
            <w:shd w:val="clear" w:color="auto" w:fill="9CC2E5" w:themeFill="accent1" w:themeFillTint="99"/>
          </w:tcPr>
          <w:p w14:paraId="4B8D2BC9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 xml:space="preserve">Compétences </w:t>
            </w:r>
          </w:p>
        </w:tc>
      </w:tr>
      <w:tr w:rsidR="00A90C1D" w:rsidRPr="00B00F81" w14:paraId="20975713" w14:textId="77777777" w:rsidTr="00A90C1D">
        <w:trPr>
          <w:trHeight w:val="266"/>
        </w:trPr>
        <w:tc>
          <w:tcPr>
            <w:tcW w:w="1677" w:type="dxa"/>
          </w:tcPr>
          <w:p w14:paraId="7C93E90B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26" w:type="dxa"/>
          </w:tcPr>
          <w:p w14:paraId="051C66C6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</w:tcPr>
          <w:p w14:paraId="51604F52" w14:textId="24A2657E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6CFE529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90C1D" w:rsidRPr="00B00F81" w14:paraId="1D5097FB" w14:textId="77777777" w:rsidTr="00A90C1D">
        <w:trPr>
          <w:trHeight w:val="61"/>
        </w:trPr>
        <w:tc>
          <w:tcPr>
            <w:tcW w:w="1677" w:type="dxa"/>
          </w:tcPr>
          <w:p w14:paraId="68F42D12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26" w:type="dxa"/>
          </w:tcPr>
          <w:p w14:paraId="560479AC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</w:tcPr>
          <w:p w14:paraId="7A71FC14" w14:textId="2D9F5ECC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88" w:type="dxa"/>
          </w:tcPr>
          <w:p w14:paraId="01E084BA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90C1D" w:rsidRPr="00B00F81" w14:paraId="15578153" w14:textId="77777777" w:rsidTr="00A90C1D">
        <w:trPr>
          <w:trHeight w:val="178"/>
        </w:trPr>
        <w:tc>
          <w:tcPr>
            <w:tcW w:w="1677" w:type="dxa"/>
          </w:tcPr>
          <w:p w14:paraId="37E34BCF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26" w:type="dxa"/>
          </w:tcPr>
          <w:p w14:paraId="515A8717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</w:tcPr>
          <w:p w14:paraId="25E00397" w14:textId="04BC92DB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88" w:type="dxa"/>
          </w:tcPr>
          <w:p w14:paraId="1DF684F6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90C1D" w:rsidRPr="00B00F81" w14:paraId="52B320B3" w14:textId="77777777" w:rsidTr="00A90C1D">
        <w:trPr>
          <w:trHeight w:val="178"/>
        </w:trPr>
        <w:tc>
          <w:tcPr>
            <w:tcW w:w="1677" w:type="dxa"/>
          </w:tcPr>
          <w:p w14:paraId="59090A38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26" w:type="dxa"/>
          </w:tcPr>
          <w:p w14:paraId="4D17A788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</w:tcPr>
          <w:p w14:paraId="4AD9E19B" w14:textId="18FD6BA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88" w:type="dxa"/>
          </w:tcPr>
          <w:p w14:paraId="23B0DA4A" w14:textId="77777777" w:rsidR="00A90C1D" w:rsidRPr="00B00F81" w:rsidRDefault="00A90C1D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6747824" w14:textId="77777777" w:rsidR="00D52882" w:rsidRPr="00B00F81" w:rsidRDefault="00D52882" w:rsidP="00D52882">
      <w:pPr>
        <w:rPr>
          <w:b/>
          <w:color w:val="0070C0"/>
          <w:sz w:val="22"/>
          <w:szCs w:val="22"/>
        </w:rPr>
      </w:pPr>
    </w:p>
    <w:p w14:paraId="1F0EE3A0" w14:textId="7807E667" w:rsidR="00837008" w:rsidRPr="00B00F81" w:rsidRDefault="00D52882" w:rsidP="00837008">
      <w:pPr>
        <w:pStyle w:val="Paragraphedeliste"/>
        <w:numPr>
          <w:ilvl w:val="0"/>
          <w:numId w:val="27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 xml:space="preserve">Membres non permanents </w:t>
      </w:r>
      <w:r w:rsidR="004117D2" w:rsidRPr="00B00F81">
        <w:rPr>
          <w:b/>
          <w:color w:val="0070C0"/>
          <w:sz w:val="22"/>
          <w:szCs w:val="22"/>
        </w:rPr>
        <w:t xml:space="preserve">dans le périmètre et hors périmètre de l’ISFIN </w:t>
      </w:r>
      <w:r w:rsidRPr="00B00F81">
        <w:rPr>
          <w:b/>
          <w:color w:val="0070C0"/>
          <w:sz w:val="22"/>
          <w:szCs w:val="22"/>
        </w:rPr>
        <w:t xml:space="preserve">et des partenaires impliqués </w:t>
      </w:r>
      <w:r w:rsidR="00563F56" w:rsidRPr="00B00F81">
        <w:rPr>
          <w:color w:val="0070C0"/>
          <w:sz w:val="22"/>
          <w:szCs w:val="22"/>
        </w:rPr>
        <w:t>(ajouter des lignes le cas échéant)</w:t>
      </w:r>
      <w:r w:rsidR="00563F56" w:rsidRPr="00B00F81">
        <w:rPr>
          <w:b/>
          <w:color w:val="0070C0"/>
          <w:sz w:val="22"/>
          <w:szCs w:val="22"/>
        </w:rPr>
        <w:t xml:space="preserve"> </w:t>
      </w:r>
      <w:r w:rsidRPr="00B00F81">
        <w:rPr>
          <w:b/>
          <w:color w:val="0070C0"/>
          <w:sz w:val="22"/>
          <w:szCs w:val="22"/>
        </w:rPr>
        <w:t xml:space="preserve">: </w:t>
      </w:r>
    </w:p>
    <w:p w14:paraId="34B873A7" w14:textId="77777777" w:rsidR="00721ED5" w:rsidRPr="00B00F81" w:rsidRDefault="00721ED5" w:rsidP="00721ED5"/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263"/>
        <w:gridCol w:w="1985"/>
        <w:gridCol w:w="2551"/>
        <w:gridCol w:w="2410"/>
      </w:tblGrid>
      <w:tr w:rsidR="00D52882" w:rsidRPr="00B00F81" w14:paraId="4F42E44A" w14:textId="77777777" w:rsidTr="00E012F6">
        <w:tc>
          <w:tcPr>
            <w:tcW w:w="2263" w:type="dxa"/>
            <w:shd w:val="clear" w:color="auto" w:fill="9CC2E5" w:themeFill="accent1" w:themeFillTint="99"/>
          </w:tcPr>
          <w:p w14:paraId="7D84763A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5DB8902C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 xml:space="preserve">Statut (stagiaire, doctorant, </w:t>
            </w:r>
            <w:proofErr w:type="spellStart"/>
            <w:r w:rsidRPr="00B00F81">
              <w:rPr>
                <w:b/>
                <w:color w:val="000000" w:themeColor="text1"/>
                <w:sz w:val="22"/>
                <w:szCs w:val="22"/>
              </w:rPr>
              <w:t>post-doctorant</w:t>
            </w:r>
            <w:proofErr w:type="spellEnd"/>
            <w:r w:rsidRPr="00B00F81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14:paraId="0C7FC0A1" w14:textId="53A19F6C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>Organisme, laboratoire, équipe</w:t>
            </w:r>
            <w:r w:rsidR="001712DF" w:rsidRPr="00B00F81">
              <w:rPr>
                <w:b/>
                <w:color w:val="000000" w:themeColor="text1"/>
                <w:sz w:val="22"/>
                <w:szCs w:val="22"/>
              </w:rPr>
              <w:t>, filière de formation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14:paraId="1C0D8F65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 xml:space="preserve">Encadrants </w:t>
            </w:r>
          </w:p>
        </w:tc>
      </w:tr>
      <w:tr w:rsidR="00D52882" w:rsidRPr="00B00F81" w14:paraId="50C061F2" w14:textId="77777777" w:rsidTr="00E012F6">
        <w:trPr>
          <w:trHeight w:val="266"/>
        </w:trPr>
        <w:tc>
          <w:tcPr>
            <w:tcW w:w="2263" w:type="dxa"/>
          </w:tcPr>
          <w:p w14:paraId="543CD97A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6FFB0E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BFF2AD8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1B6361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52882" w:rsidRPr="00B00F81" w14:paraId="3DAC4E7A" w14:textId="77777777" w:rsidTr="00E012F6">
        <w:trPr>
          <w:trHeight w:val="61"/>
        </w:trPr>
        <w:tc>
          <w:tcPr>
            <w:tcW w:w="2263" w:type="dxa"/>
          </w:tcPr>
          <w:p w14:paraId="7F7A555B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29791A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17836F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19FA83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52882" w:rsidRPr="00B00F81" w14:paraId="03181489" w14:textId="77777777" w:rsidTr="00E012F6">
        <w:trPr>
          <w:trHeight w:val="178"/>
        </w:trPr>
        <w:tc>
          <w:tcPr>
            <w:tcW w:w="2263" w:type="dxa"/>
          </w:tcPr>
          <w:p w14:paraId="164B84D3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3358B5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EDF1196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B28EAB" w14:textId="77777777" w:rsidR="00D52882" w:rsidRPr="00B00F81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6CA104E" w14:textId="77777777" w:rsidR="00EB4B7A" w:rsidRPr="00B00F81" w:rsidRDefault="00EB4B7A" w:rsidP="00EB4B7A">
      <w:pPr>
        <w:rPr>
          <w:b/>
          <w:color w:val="0070C0"/>
          <w:sz w:val="22"/>
          <w:szCs w:val="22"/>
        </w:rPr>
      </w:pPr>
    </w:p>
    <w:p w14:paraId="54ABD452" w14:textId="5B6D1DA4" w:rsidR="001C083C" w:rsidRPr="00B00F81" w:rsidRDefault="001C083C" w:rsidP="001C083C">
      <w:pPr>
        <w:pStyle w:val="Paragraphedeliste"/>
        <w:numPr>
          <w:ilvl w:val="0"/>
          <w:numId w:val="27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Détail des dépenses, financement et cofinancements</w:t>
      </w:r>
      <w:r w:rsidR="00EB4B7A" w:rsidRPr="00B00F81">
        <w:rPr>
          <w:b/>
          <w:color w:val="0070C0"/>
          <w:sz w:val="22"/>
          <w:szCs w:val="22"/>
        </w:rPr>
        <w:t> </w:t>
      </w:r>
      <w:r w:rsidR="00563F56" w:rsidRPr="00B00F81">
        <w:rPr>
          <w:color w:val="0070C0"/>
          <w:sz w:val="22"/>
          <w:szCs w:val="22"/>
        </w:rPr>
        <w:t xml:space="preserve">(ajouter des lignes le cas échéant) </w:t>
      </w:r>
      <w:r w:rsidR="00EB4B7A" w:rsidRPr="00B00F81">
        <w:rPr>
          <w:b/>
          <w:color w:val="0070C0"/>
          <w:sz w:val="22"/>
          <w:szCs w:val="22"/>
        </w:rPr>
        <w:t xml:space="preserve">: </w:t>
      </w:r>
    </w:p>
    <w:p w14:paraId="75FB9679" w14:textId="77777777" w:rsidR="00721ED5" w:rsidRPr="00B00F81" w:rsidRDefault="00721ED5" w:rsidP="00721E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8"/>
        <w:gridCol w:w="1763"/>
        <w:gridCol w:w="1425"/>
        <w:gridCol w:w="1435"/>
        <w:gridCol w:w="1439"/>
        <w:gridCol w:w="1582"/>
      </w:tblGrid>
      <w:tr w:rsidR="00563F56" w:rsidRPr="00B00F81" w14:paraId="354CAA11" w14:textId="77777777" w:rsidTr="00721ED5">
        <w:tc>
          <w:tcPr>
            <w:tcW w:w="1418" w:type="dxa"/>
            <w:shd w:val="clear" w:color="auto" w:fill="9CC2E5" w:themeFill="accent1" w:themeFillTint="99"/>
          </w:tcPr>
          <w:p w14:paraId="1BE2E20C" w14:textId="6AD540EE" w:rsidR="001C083C" w:rsidRPr="00B00F81" w:rsidRDefault="00563F56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>Détail de la dépense</w:t>
            </w:r>
            <w:r w:rsidR="001C083C" w:rsidRPr="00B00F8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shd w:val="clear" w:color="auto" w:fill="9CC2E5" w:themeFill="accent1" w:themeFillTint="99"/>
          </w:tcPr>
          <w:p w14:paraId="6A06B51B" w14:textId="0EABCF29" w:rsidR="001C083C" w:rsidRPr="00B00F81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>Nature de la dépense (investissement ou fonctionnement)</w:t>
            </w:r>
          </w:p>
        </w:tc>
        <w:tc>
          <w:tcPr>
            <w:tcW w:w="1425" w:type="dxa"/>
            <w:shd w:val="clear" w:color="auto" w:fill="9CC2E5" w:themeFill="accent1" w:themeFillTint="99"/>
          </w:tcPr>
          <w:p w14:paraId="1E5EC957" w14:textId="1AE87A7F" w:rsidR="001C083C" w:rsidRPr="00B00F81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 xml:space="preserve">Montant total HT </w:t>
            </w:r>
          </w:p>
        </w:tc>
        <w:tc>
          <w:tcPr>
            <w:tcW w:w="1435" w:type="dxa"/>
            <w:shd w:val="clear" w:color="auto" w:fill="9CC2E5" w:themeFill="accent1" w:themeFillTint="99"/>
          </w:tcPr>
          <w:p w14:paraId="355EE41A" w14:textId="63B01268" w:rsidR="001C083C" w:rsidRPr="00B00F81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>Montant HT demandé à ISFIN</w:t>
            </w:r>
          </w:p>
        </w:tc>
        <w:tc>
          <w:tcPr>
            <w:tcW w:w="1439" w:type="dxa"/>
            <w:shd w:val="clear" w:color="auto" w:fill="9CC2E5" w:themeFill="accent1" w:themeFillTint="99"/>
          </w:tcPr>
          <w:p w14:paraId="14617697" w14:textId="3E92F6B9" w:rsidR="001C083C" w:rsidRPr="00B00F81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 xml:space="preserve">Montant en HT cofinancé </w:t>
            </w:r>
          </w:p>
        </w:tc>
        <w:tc>
          <w:tcPr>
            <w:tcW w:w="1582" w:type="dxa"/>
            <w:shd w:val="clear" w:color="auto" w:fill="9CC2E5" w:themeFill="accent1" w:themeFillTint="99"/>
          </w:tcPr>
          <w:p w14:paraId="7A0F3AB8" w14:textId="3533F141" w:rsidR="001C083C" w:rsidRPr="00B00F81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B00F81">
              <w:rPr>
                <w:b/>
                <w:color w:val="000000" w:themeColor="text1"/>
                <w:sz w:val="22"/>
                <w:szCs w:val="22"/>
              </w:rPr>
              <w:t xml:space="preserve">Source(s) du cofinancement </w:t>
            </w:r>
            <w:r w:rsidR="001147F8" w:rsidRPr="00B00F81">
              <w:rPr>
                <w:b/>
                <w:color w:val="000000" w:themeColor="text1"/>
                <w:sz w:val="22"/>
                <w:szCs w:val="22"/>
              </w:rPr>
              <w:t>(préciser si le cofinancement est acquis)</w:t>
            </w:r>
          </w:p>
        </w:tc>
      </w:tr>
      <w:tr w:rsidR="00563F56" w:rsidRPr="00B00F81" w14:paraId="0CA4ABBB" w14:textId="77777777" w:rsidTr="00721ED5">
        <w:tc>
          <w:tcPr>
            <w:tcW w:w="1418" w:type="dxa"/>
          </w:tcPr>
          <w:p w14:paraId="59252684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763" w:type="dxa"/>
          </w:tcPr>
          <w:p w14:paraId="014375B7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407A634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047FDFA1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8B2CE16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3E98F2BA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</w:tr>
      <w:tr w:rsidR="00563F56" w:rsidRPr="00B00F81" w14:paraId="432AF67C" w14:textId="77777777" w:rsidTr="00721ED5">
        <w:tc>
          <w:tcPr>
            <w:tcW w:w="1418" w:type="dxa"/>
          </w:tcPr>
          <w:p w14:paraId="245CD677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89C492E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25" w:type="dxa"/>
          </w:tcPr>
          <w:p w14:paraId="3EB03B29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09DA5862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87D5BD4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1C389EA6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</w:tr>
      <w:tr w:rsidR="00563F56" w:rsidRPr="00B00F81" w14:paraId="24DF69F0" w14:textId="77777777" w:rsidTr="00721ED5">
        <w:tc>
          <w:tcPr>
            <w:tcW w:w="1418" w:type="dxa"/>
          </w:tcPr>
          <w:p w14:paraId="623EC504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D191FB8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7E29395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7A44AEBD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7F09347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34EE622" w14:textId="77777777" w:rsidR="001C083C" w:rsidRPr="00B00F81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</w:tr>
    </w:tbl>
    <w:p w14:paraId="1CED3F8D" w14:textId="77777777" w:rsidR="001C083C" w:rsidRPr="00B00F81" w:rsidRDefault="001C083C" w:rsidP="001C083C">
      <w:pPr>
        <w:rPr>
          <w:b/>
          <w:color w:val="0070C0"/>
          <w:sz w:val="22"/>
          <w:szCs w:val="22"/>
        </w:rPr>
      </w:pPr>
    </w:p>
    <w:p w14:paraId="080159CC" w14:textId="1CD6C641" w:rsidR="00B90345" w:rsidRPr="00B00F81" w:rsidRDefault="00B90345" w:rsidP="00B90345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Description du projet de recherche</w:t>
      </w:r>
      <w:r w:rsidR="00A90C1D" w:rsidRPr="00B00F81">
        <w:rPr>
          <w:b/>
          <w:color w:val="0070C0"/>
          <w:sz w:val="22"/>
          <w:szCs w:val="22"/>
        </w:rPr>
        <w:t xml:space="preserve"> et/ou de formation</w:t>
      </w:r>
      <w:r w:rsidRPr="00B00F81">
        <w:rPr>
          <w:b/>
          <w:color w:val="0070C0"/>
          <w:sz w:val="22"/>
          <w:szCs w:val="22"/>
        </w:rPr>
        <w:t xml:space="preserve"> (2 pages max) : </w:t>
      </w:r>
    </w:p>
    <w:p w14:paraId="68B7682E" w14:textId="48C492F2" w:rsidR="00563F56" w:rsidRPr="00B00F81" w:rsidRDefault="00563F56" w:rsidP="00563F56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A compléter </w:t>
      </w:r>
    </w:p>
    <w:p w14:paraId="39BA57D0" w14:textId="4B77EF8D" w:rsidR="00837008" w:rsidRPr="00B00F81" w:rsidRDefault="00837008" w:rsidP="00837008">
      <w:pPr>
        <w:rPr>
          <w:b/>
          <w:color w:val="0070C0"/>
          <w:sz w:val="22"/>
          <w:szCs w:val="22"/>
        </w:rPr>
      </w:pPr>
    </w:p>
    <w:p w14:paraId="40B9956D" w14:textId="409E7C9F" w:rsidR="00837008" w:rsidRPr="00B00F81" w:rsidRDefault="008D5C11" w:rsidP="00837008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 xml:space="preserve">Complémentarité des membres impliqués </w:t>
      </w:r>
      <w:r w:rsidR="005E21B8" w:rsidRPr="00B00F81">
        <w:rPr>
          <w:b/>
          <w:color w:val="0070C0"/>
          <w:sz w:val="22"/>
          <w:szCs w:val="22"/>
        </w:rPr>
        <w:t xml:space="preserve">(1/2 page max) </w:t>
      </w:r>
      <w:r w:rsidRPr="00B00F81">
        <w:rPr>
          <w:b/>
          <w:color w:val="0070C0"/>
          <w:sz w:val="22"/>
          <w:szCs w:val="22"/>
        </w:rPr>
        <w:t xml:space="preserve">: </w:t>
      </w:r>
    </w:p>
    <w:p w14:paraId="1B1FBF00" w14:textId="25827458" w:rsidR="00563F56" w:rsidRPr="00B00F81" w:rsidRDefault="00563F56" w:rsidP="00563F5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bookmarkStart w:id="0" w:name="_Hlk167012451"/>
      <w:r w:rsidRPr="00B00F81">
        <w:rPr>
          <w:color w:val="000000" w:themeColor="text1"/>
          <w:sz w:val="22"/>
          <w:szCs w:val="22"/>
        </w:rPr>
        <w:t xml:space="preserve">A compléter </w:t>
      </w:r>
    </w:p>
    <w:bookmarkEnd w:id="0"/>
    <w:p w14:paraId="62E20463" w14:textId="77777777" w:rsidR="001C083C" w:rsidRPr="00B00F81" w:rsidRDefault="001C083C" w:rsidP="001C083C">
      <w:pPr>
        <w:pStyle w:val="Paragraphedeliste"/>
        <w:rPr>
          <w:b/>
          <w:color w:val="0070C0"/>
          <w:sz w:val="22"/>
          <w:szCs w:val="22"/>
        </w:rPr>
      </w:pPr>
    </w:p>
    <w:p w14:paraId="2A2BE24B" w14:textId="6DE815F6" w:rsidR="001147F8" w:rsidRPr="00B00F81" w:rsidRDefault="004117D2" w:rsidP="001147F8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Si</w:t>
      </w:r>
      <w:r w:rsidR="001147F8" w:rsidRPr="00B00F81">
        <w:rPr>
          <w:b/>
          <w:color w:val="0070C0"/>
          <w:sz w:val="22"/>
          <w:szCs w:val="22"/>
        </w:rPr>
        <w:t xml:space="preserve"> financement</w:t>
      </w:r>
      <w:r w:rsidRPr="00B00F81">
        <w:rPr>
          <w:b/>
          <w:color w:val="0070C0"/>
          <w:sz w:val="22"/>
          <w:szCs w:val="22"/>
        </w:rPr>
        <w:t xml:space="preserve"> d’un stagiaire de</w:t>
      </w:r>
      <w:r w:rsidR="001147F8" w:rsidRPr="00B00F81">
        <w:rPr>
          <w:b/>
          <w:color w:val="0070C0"/>
          <w:sz w:val="22"/>
          <w:szCs w:val="22"/>
        </w:rPr>
        <w:t>mandé</w:t>
      </w:r>
      <w:r w:rsidRPr="00B00F81">
        <w:rPr>
          <w:b/>
          <w:color w:val="0070C0"/>
          <w:sz w:val="22"/>
          <w:szCs w:val="22"/>
        </w:rPr>
        <w:t>, précis</w:t>
      </w:r>
      <w:r w:rsidR="0041557C" w:rsidRPr="00B00F81">
        <w:rPr>
          <w:b/>
          <w:color w:val="0070C0"/>
          <w:sz w:val="22"/>
          <w:szCs w:val="22"/>
        </w:rPr>
        <w:t>er</w:t>
      </w:r>
      <w:r w:rsidRPr="00B00F81">
        <w:rPr>
          <w:b/>
          <w:color w:val="0070C0"/>
          <w:sz w:val="22"/>
          <w:szCs w:val="22"/>
        </w:rPr>
        <w:t xml:space="preserve"> le sujet, le </w:t>
      </w:r>
      <w:r w:rsidR="0041557C" w:rsidRPr="00B00F81">
        <w:rPr>
          <w:b/>
          <w:color w:val="0070C0"/>
          <w:sz w:val="22"/>
          <w:szCs w:val="22"/>
        </w:rPr>
        <w:t xml:space="preserve">diplôme </w:t>
      </w:r>
      <w:r w:rsidRPr="00B00F81">
        <w:rPr>
          <w:b/>
          <w:color w:val="0070C0"/>
          <w:sz w:val="22"/>
          <w:szCs w:val="22"/>
        </w:rPr>
        <w:t>et la durée</w:t>
      </w:r>
      <w:r w:rsidR="001147F8" w:rsidRPr="00B00F81">
        <w:rPr>
          <w:b/>
          <w:color w:val="0070C0"/>
          <w:sz w:val="22"/>
          <w:szCs w:val="22"/>
        </w:rPr>
        <w:t xml:space="preserve"> (1/2 page max) : </w:t>
      </w:r>
    </w:p>
    <w:p w14:paraId="70950FD0" w14:textId="77777777" w:rsidR="001147F8" w:rsidRPr="00B00F81" w:rsidRDefault="001147F8" w:rsidP="001147F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A compléter </w:t>
      </w:r>
    </w:p>
    <w:p w14:paraId="4910F24A" w14:textId="77777777" w:rsidR="001147F8" w:rsidRPr="00B00F81" w:rsidRDefault="001147F8" w:rsidP="00837008">
      <w:pPr>
        <w:rPr>
          <w:b/>
          <w:color w:val="0070C0"/>
          <w:sz w:val="22"/>
          <w:szCs w:val="22"/>
        </w:rPr>
      </w:pPr>
    </w:p>
    <w:p w14:paraId="1E2551B9" w14:textId="2D3E77F6" w:rsidR="00A71D42" w:rsidRPr="00B00F81" w:rsidRDefault="00A71D42" w:rsidP="00A71D42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Descriptif du ou des équipement(s) si concerné</w:t>
      </w:r>
      <w:r w:rsidR="00A8683E" w:rsidRPr="00B00F81">
        <w:rPr>
          <w:b/>
          <w:color w:val="0070C0"/>
          <w:sz w:val="22"/>
          <w:szCs w:val="22"/>
        </w:rPr>
        <w:t xml:space="preserve"> avec éventuellement, modalités de mutualisation du ou des équipements (localisation, accès, partage, gestion </w:t>
      </w:r>
      <w:r w:rsidRPr="00B00F81">
        <w:rPr>
          <w:b/>
          <w:color w:val="0070C0"/>
          <w:sz w:val="22"/>
          <w:szCs w:val="22"/>
        </w:rPr>
        <w:t>(1/2 page max) :</w:t>
      </w:r>
    </w:p>
    <w:p w14:paraId="18BCE885" w14:textId="77777777" w:rsidR="00A71D42" w:rsidRPr="00B00F81" w:rsidRDefault="00A71D42" w:rsidP="00A71D4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A compléter </w:t>
      </w:r>
    </w:p>
    <w:p w14:paraId="3F658CDF" w14:textId="483C2B37" w:rsidR="00A71D42" w:rsidRPr="00B00F81" w:rsidRDefault="00A71D42" w:rsidP="00A71D42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Descriptif de l’évènement si concerné (1/2 page max) :</w:t>
      </w:r>
    </w:p>
    <w:p w14:paraId="35DA184F" w14:textId="77777777" w:rsidR="00A71D42" w:rsidRPr="00B00F81" w:rsidRDefault="00A71D42" w:rsidP="00A71D4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A compléter </w:t>
      </w:r>
    </w:p>
    <w:p w14:paraId="55B8454B" w14:textId="77777777" w:rsidR="00A71D42" w:rsidRPr="00B00F81" w:rsidRDefault="00A71D42" w:rsidP="00A71D42">
      <w:pPr>
        <w:rPr>
          <w:b/>
          <w:color w:val="0070C0"/>
          <w:sz w:val="22"/>
          <w:szCs w:val="22"/>
        </w:rPr>
      </w:pPr>
    </w:p>
    <w:p w14:paraId="62EF2C48" w14:textId="3D867F0A" w:rsidR="00A90C1D" w:rsidRPr="00B00F81" w:rsidRDefault="00D12289" w:rsidP="00A90C1D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Éventuellement</w:t>
      </w:r>
      <w:r w:rsidR="001712DF" w:rsidRPr="00B00F81">
        <w:rPr>
          <w:b/>
          <w:color w:val="0070C0"/>
          <w:sz w:val="22"/>
          <w:szCs w:val="22"/>
        </w:rPr>
        <w:t>, l</w:t>
      </w:r>
      <w:r w:rsidR="00A90C1D" w:rsidRPr="00B00F81">
        <w:rPr>
          <w:b/>
          <w:color w:val="0070C0"/>
          <w:sz w:val="22"/>
          <w:szCs w:val="22"/>
        </w:rPr>
        <w:t>ien formation recherche (1/2 page max) :</w:t>
      </w:r>
    </w:p>
    <w:p w14:paraId="0C82A77E" w14:textId="77777777" w:rsidR="00A90C1D" w:rsidRPr="00B00F81" w:rsidRDefault="00A90C1D" w:rsidP="00A90C1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>A compléter</w:t>
      </w:r>
    </w:p>
    <w:p w14:paraId="7A53263F" w14:textId="77777777" w:rsidR="00A90C1D" w:rsidRPr="00B00F81" w:rsidRDefault="00A90C1D" w:rsidP="00734B7F">
      <w:pPr>
        <w:rPr>
          <w:b/>
          <w:color w:val="0070C0"/>
          <w:sz w:val="22"/>
          <w:szCs w:val="22"/>
        </w:rPr>
      </w:pPr>
    </w:p>
    <w:p w14:paraId="45979A5B" w14:textId="77777777" w:rsidR="00E07394" w:rsidRPr="00B00F81" w:rsidRDefault="00E07394" w:rsidP="00E0739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B00F81">
        <w:rPr>
          <w:b/>
          <w:color w:val="0070C0"/>
          <w:sz w:val="22"/>
          <w:szCs w:val="22"/>
        </w:rPr>
        <w:t>Engagements :</w:t>
      </w:r>
    </w:p>
    <w:p w14:paraId="640965FB" w14:textId="77777777" w:rsidR="00E07394" w:rsidRPr="00B00F81" w:rsidRDefault="00E07394" w:rsidP="00E0739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B00F81">
        <w:rPr>
          <w:color w:val="000000" w:themeColor="text1"/>
          <w:sz w:val="22"/>
          <w:szCs w:val="22"/>
        </w:rPr>
        <w:t xml:space="preserve">En signant ce formulaire : </w:t>
      </w:r>
    </w:p>
    <w:p w14:paraId="579A2E9D" w14:textId="17258F4A" w:rsidR="00E07394" w:rsidRPr="00B00F81" w:rsidRDefault="00E07394" w:rsidP="00E07394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</w:rPr>
        <w:t>le</w:t>
      </w:r>
      <w:proofErr w:type="gramEnd"/>
      <w:r w:rsidRPr="00B00F81">
        <w:rPr>
          <w:color w:val="000000" w:themeColor="text1"/>
          <w:sz w:val="22"/>
          <w:szCs w:val="22"/>
        </w:rPr>
        <w:t xml:space="preserve"> porteur atteste qu’il a informé en amont sa direction de laboratoire </w:t>
      </w:r>
      <w:r w:rsidR="00FB1685" w:rsidRPr="00B00F81">
        <w:rPr>
          <w:color w:val="000000" w:themeColor="text1"/>
          <w:sz w:val="22"/>
          <w:szCs w:val="22"/>
        </w:rPr>
        <w:t xml:space="preserve">ou de filière de formation </w:t>
      </w:r>
      <w:r w:rsidR="001712DF" w:rsidRPr="00B00F81">
        <w:rPr>
          <w:color w:val="000000" w:themeColor="text1"/>
          <w:sz w:val="22"/>
          <w:szCs w:val="22"/>
        </w:rPr>
        <w:t xml:space="preserve">(responsable de formation </w:t>
      </w:r>
      <w:r w:rsidR="001712DF" w:rsidRPr="00B00F81">
        <w:rPr>
          <w:color w:val="000000" w:themeColor="text1"/>
          <w:sz w:val="22"/>
          <w:szCs w:val="22"/>
          <w:u w:val="single"/>
        </w:rPr>
        <w:t>et</w:t>
      </w:r>
      <w:r w:rsidR="001712DF" w:rsidRPr="00B00F81">
        <w:rPr>
          <w:color w:val="000000" w:themeColor="text1"/>
          <w:sz w:val="22"/>
          <w:szCs w:val="22"/>
        </w:rPr>
        <w:t xml:space="preserve"> direction de département) </w:t>
      </w:r>
      <w:r w:rsidRPr="00B00F81">
        <w:rPr>
          <w:color w:val="000000" w:themeColor="text1"/>
          <w:sz w:val="22"/>
          <w:szCs w:val="22"/>
        </w:rPr>
        <w:t xml:space="preserve">de son dépôt de projet </w:t>
      </w:r>
    </w:p>
    <w:p w14:paraId="50FB3478" w14:textId="13C4F7D1" w:rsidR="00E07394" w:rsidRPr="00B00F81" w:rsidRDefault="00E07394" w:rsidP="00E07394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</w:rPr>
        <w:t>le</w:t>
      </w:r>
      <w:proofErr w:type="gramEnd"/>
      <w:r w:rsidRPr="00B00F81">
        <w:rPr>
          <w:color w:val="000000" w:themeColor="text1"/>
          <w:sz w:val="22"/>
          <w:szCs w:val="22"/>
        </w:rPr>
        <w:t xml:space="preserve"> porteur s’engage à respecter tous les éléments mentionnés dans la section « Points d’attention » et relatifs à la production scientifique (phrase normalisée pour les remerciements, charte, HAL, logos),</w:t>
      </w:r>
    </w:p>
    <w:p w14:paraId="5018CDF6" w14:textId="36930C17" w:rsidR="00E07394" w:rsidRPr="00B00F81" w:rsidRDefault="00E07394" w:rsidP="00287DF3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  <w:proofErr w:type="gramStart"/>
      <w:r w:rsidRPr="00B00F81">
        <w:rPr>
          <w:color w:val="000000" w:themeColor="text1"/>
          <w:sz w:val="22"/>
          <w:szCs w:val="22"/>
        </w:rPr>
        <w:t>le</w:t>
      </w:r>
      <w:proofErr w:type="gramEnd"/>
      <w:r w:rsidRPr="00B00F81">
        <w:rPr>
          <w:color w:val="000000" w:themeColor="text1"/>
          <w:sz w:val="22"/>
          <w:szCs w:val="22"/>
        </w:rPr>
        <w:t xml:space="preserve"> porteur s’engage à fournir, 1 an après l’</w:t>
      </w:r>
      <w:r w:rsidR="001712DF" w:rsidRPr="00B00F81">
        <w:rPr>
          <w:color w:val="000000" w:themeColor="text1"/>
          <w:sz w:val="22"/>
          <w:szCs w:val="22"/>
        </w:rPr>
        <w:t xml:space="preserve">acceptation </w:t>
      </w:r>
      <w:r w:rsidRPr="00B00F81">
        <w:rPr>
          <w:color w:val="000000" w:themeColor="text1"/>
          <w:sz w:val="22"/>
          <w:szCs w:val="22"/>
        </w:rPr>
        <w:t xml:space="preserve">un court rapport d’une page </w:t>
      </w:r>
      <w:r w:rsidR="00117056" w:rsidRPr="00B00F81">
        <w:rPr>
          <w:color w:val="000000" w:themeColor="text1"/>
          <w:sz w:val="22"/>
          <w:szCs w:val="22"/>
        </w:rPr>
        <w:t>max</w:t>
      </w:r>
      <w:r w:rsidR="00287DF3" w:rsidRPr="00B00F81">
        <w:rPr>
          <w:color w:val="000000" w:themeColor="text1"/>
          <w:sz w:val="22"/>
          <w:szCs w:val="22"/>
        </w:rPr>
        <w:t>imum</w:t>
      </w:r>
      <w:r w:rsidR="00117056" w:rsidRPr="00B00F81">
        <w:rPr>
          <w:color w:val="000000" w:themeColor="text1"/>
          <w:sz w:val="22"/>
          <w:szCs w:val="22"/>
        </w:rPr>
        <w:t xml:space="preserve"> </w:t>
      </w:r>
      <w:r w:rsidRPr="00B00F81">
        <w:rPr>
          <w:color w:val="000000" w:themeColor="text1"/>
          <w:sz w:val="22"/>
          <w:szCs w:val="22"/>
        </w:rPr>
        <w:t xml:space="preserve">synthétisant </w:t>
      </w:r>
      <w:r w:rsidR="001712DF" w:rsidRPr="00B00F81">
        <w:rPr>
          <w:color w:val="000000" w:themeColor="text1"/>
          <w:sz w:val="22"/>
          <w:szCs w:val="22"/>
        </w:rPr>
        <w:t>le projet</w:t>
      </w:r>
      <w:r w:rsidRPr="00B00F81">
        <w:rPr>
          <w:color w:val="000000" w:themeColor="text1"/>
          <w:sz w:val="22"/>
          <w:szCs w:val="22"/>
        </w:rPr>
        <w:t xml:space="preserve"> et une photo en 300 dpi</w:t>
      </w:r>
      <w:r w:rsidR="001712DF" w:rsidRPr="00B00F81">
        <w:rPr>
          <w:color w:val="000000" w:themeColor="text1"/>
          <w:sz w:val="22"/>
          <w:szCs w:val="22"/>
        </w:rPr>
        <w:t xml:space="preserve"> en lien avec le projet</w:t>
      </w:r>
      <w:r w:rsidRPr="00B00F81">
        <w:rPr>
          <w:color w:val="000000" w:themeColor="text1"/>
          <w:sz w:val="22"/>
          <w:szCs w:val="22"/>
        </w:rPr>
        <w:t>.</w:t>
      </w:r>
    </w:p>
    <w:p w14:paraId="62A2458F" w14:textId="77777777" w:rsidR="00E07394" w:rsidRPr="00B00F81" w:rsidRDefault="00E07394" w:rsidP="00E0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</w:p>
    <w:p w14:paraId="06536E12" w14:textId="77777777" w:rsidR="00E07394" w:rsidRPr="00474E5F" w:rsidRDefault="00E07394" w:rsidP="00E0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color w:val="000000" w:themeColor="text1"/>
          <w:sz w:val="22"/>
          <w:szCs w:val="22"/>
        </w:rPr>
      </w:pPr>
      <w:r w:rsidRPr="00B00F81">
        <w:rPr>
          <w:b/>
          <w:color w:val="000000" w:themeColor="text1"/>
          <w:sz w:val="22"/>
          <w:szCs w:val="22"/>
        </w:rPr>
        <w:t xml:space="preserve">Signature du porteur : </w:t>
      </w:r>
      <w:r w:rsidRPr="00B00F81">
        <w:rPr>
          <w:b/>
          <w:color w:val="000000" w:themeColor="text1"/>
          <w:sz w:val="22"/>
          <w:szCs w:val="22"/>
        </w:rPr>
        <w:tab/>
      </w:r>
      <w:r w:rsidRPr="00B00F81">
        <w:rPr>
          <w:b/>
          <w:color w:val="000000" w:themeColor="text1"/>
          <w:sz w:val="22"/>
          <w:szCs w:val="22"/>
        </w:rPr>
        <w:tab/>
      </w:r>
      <w:r w:rsidRPr="00B00F81">
        <w:rPr>
          <w:b/>
          <w:color w:val="000000" w:themeColor="text1"/>
          <w:sz w:val="22"/>
          <w:szCs w:val="22"/>
        </w:rPr>
        <w:tab/>
        <w:t>Date :</w:t>
      </w:r>
      <w:r>
        <w:rPr>
          <w:b/>
          <w:color w:val="000000" w:themeColor="text1"/>
          <w:sz w:val="22"/>
          <w:szCs w:val="22"/>
        </w:rPr>
        <w:t xml:space="preserve"> </w:t>
      </w:r>
    </w:p>
    <w:p w14:paraId="49B26A53" w14:textId="77777777" w:rsidR="00E07394" w:rsidRPr="00AD4106" w:rsidRDefault="00E07394" w:rsidP="00E0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</w:p>
    <w:p w14:paraId="5CA5DE6C" w14:textId="77777777" w:rsidR="00E07394" w:rsidRPr="00AD4106" w:rsidRDefault="00E07394" w:rsidP="00E0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</w:p>
    <w:p w14:paraId="1F5CC8FF" w14:textId="77777777" w:rsidR="00E07394" w:rsidRPr="00734B7F" w:rsidRDefault="00E07394" w:rsidP="00734B7F">
      <w:pPr>
        <w:rPr>
          <w:b/>
          <w:color w:val="0070C0"/>
          <w:sz w:val="22"/>
          <w:szCs w:val="22"/>
        </w:rPr>
      </w:pPr>
    </w:p>
    <w:sectPr w:rsidR="00E07394" w:rsidRPr="00734B7F" w:rsidSect="006B090A">
      <w:headerReference w:type="default" r:id="rId14"/>
      <w:footerReference w:type="default" r:id="rId15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F7499D4" w14:textId="77777777" w:rsidR="00E96C0E" w:rsidRDefault="00E96C0E" w:rsidP="007248DF">
      <w:r>
        <w:separator/>
      </w:r>
    </w:p>
  </w:endnote>
  <w:endnote w:type="continuationSeparator" w:id="0">
    <w:p w14:paraId="14DD1253" w14:textId="77777777" w:rsidR="00E96C0E" w:rsidRDefault="00E96C0E" w:rsidP="0072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1238C6" w14:textId="3F6AF7F1" w:rsidR="007248DF" w:rsidRDefault="00CA59DA" w:rsidP="00546218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B6B551" wp14:editId="51176173">
          <wp:simplePos x="0" y="0"/>
          <wp:positionH relativeFrom="margin">
            <wp:align>right</wp:align>
          </wp:positionH>
          <wp:positionV relativeFrom="paragraph">
            <wp:posOffset>-160020</wp:posOffset>
          </wp:positionV>
          <wp:extent cx="1873250" cy="395605"/>
          <wp:effectExtent l="0" t="0" r="0" b="4445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ndeau_Amidex-France2030_couleu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9782FF" w14:textId="77777777" w:rsidR="00E96C0E" w:rsidRDefault="00E96C0E" w:rsidP="007248DF">
      <w:r>
        <w:separator/>
      </w:r>
    </w:p>
  </w:footnote>
  <w:footnote w:type="continuationSeparator" w:id="0">
    <w:p w14:paraId="211868BE" w14:textId="77777777" w:rsidR="00E96C0E" w:rsidRDefault="00E96C0E" w:rsidP="0072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D6699F" w14:textId="212FE79A" w:rsidR="00721ED5" w:rsidRPr="00721ED5" w:rsidRDefault="00CA59DA" w:rsidP="00CA59DA">
    <w:pPr>
      <w:rPr>
        <w:b/>
        <w:color w:val="0070C0"/>
        <w:sz w:val="22"/>
        <w:szCs w:val="22"/>
      </w:rPr>
    </w:pPr>
    <w:r w:rsidRPr="00E400A9">
      <w:rPr>
        <w:noProof/>
        <w:lang w:eastAsia="fr-FR"/>
      </w:rPr>
      <w:drawing>
        <wp:inline distT="0" distB="0" distL="0" distR="0" wp14:anchorId="0449C506" wp14:editId="783205FB">
          <wp:extent cx="2476500" cy="463727"/>
          <wp:effectExtent l="0" t="0" r="0" b="0"/>
          <wp:docPr id="267667180" name="Image 7" descr="Une image contenant Graphique, Police, noir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667180" name="Image 7" descr="Une image contenant Graphique, Police, noir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7988" cy="486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1ED5" w:rsidRPr="00E400A9">
      <w:t xml:space="preserve"> </w:t>
    </w:r>
    <w:r w:rsidRPr="00E400A9">
      <w:tab/>
    </w:r>
    <w:r w:rsidRPr="00E400A9">
      <w:tab/>
    </w:r>
    <w:r w:rsidR="00721ED5" w:rsidRPr="00E400A9">
      <w:rPr>
        <w:b/>
        <w:color w:val="0070C0"/>
        <w:sz w:val="22"/>
        <w:szCs w:val="22"/>
      </w:rPr>
      <w:t>AAP 202</w:t>
    </w:r>
    <w:r w:rsidR="00063EED" w:rsidRPr="00E400A9">
      <w:rPr>
        <w:b/>
        <w:color w:val="0070C0"/>
        <w:sz w:val="22"/>
        <w:szCs w:val="22"/>
      </w:rPr>
      <w:t>6</w:t>
    </w:r>
    <w:r w:rsidR="00721ED5" w:rsidRPr="00E400A9">
      <w:rPr>
        <w:b/>
        <w:color w:val="0070C0"/>
        <w:sz w:val="22"/>
        <w:szCs w:val="22"/>
      </w:rPr>
      <w:t xml:space="preserve"> - RECHERCHE</w:t>
    </w:r>
    <w:r w:rsidR="006A3C0D" w:rsidRPr="00E400A9">
      <w:rPr>
        <w:b/>
        <w:color w:val="0070C0"/>
        <w:sz w:val="22"/>
        <w:szCs w:val="22"/>
      </w:rPr>
      <w:t xml:space="preserve"> </w:t>
    </w:r>
    <w:r w:rsidR="00063EED" w:rsidRPr="00E400A9">
      <w:rPr>
        <w:b/>
        <w:color w:val="0070C0"/>
        <w:sz w:val="22"/>
        <w:szCs w:val="22"/>
      </w:rPr>
      <w:t>- FORMATION</w:t>
    </w:r>
  </w:p>
  <w:p w14:paraId="53370643" w14:textId="1B995135" w:rsidR="00F96DA3" w:rsidRPr="00721ED5" w:rsidRDefault="00F96DA3" w:rsidP="00721ED5">
    <w:pPr>
      <w:jc w:val="right"/>
      <w:rPr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A2259F"/>
    <w:multiLevelType w:val="hybridMultilevel"/>
    <w:tmpl w:val="DA6618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2C26"/>
    <w:multiLevelType w:val="hybridMultilevel"/>
    <w:tmpl w:val="7E9CC6F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917D9"/>
    <w:multiLevelType w:val="hybridMultilevel"/>
    <w:tmpl w:val="81B6891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768D2"/>
    <w:multiLevelType w:val="hybridMultilevel"/>
    <w:tmpl w:val="FE84B38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D0E6C2F"/>
    <w:multiLevelType w:val="hybridMultilevel"/>
    <w:tmpl w:val="54B87508"/>
    <w:lvl w:ilvl="0" w:tplc="B72A47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F1955"/>
    <w:multiLevelType w:val="hybridMultilevel"/>
    <w:tmpl w:val="1750C614"/>
    <w:lvl w:ilvl="0" w:tplc="BDECAA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53618"/>
    <w:multiLevelType w:val="hybridMultilevel"/>
    <w:tmpl w:val="09B6E0BE"/>
    <w:lvl w:ilvl="0" w:tplc="9274DD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F323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2E21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60205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F288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1E08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1D47B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B3CB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34FF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2A1C3E90"/>
    <w:multiLevelType w:val="hybridMultilevel"/>
    <w:tmpl w:val="245E8A36"/>
    <w:lvl w:ilvl="0" w:tplc="38462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42761"/>
    <w:multiLevelType w:val="hybridMultilevel"/>
    <w:tmpl w:val="225ECCB6"/>
    <w:lvl w:ilvl="0" w:tplc="EB6C347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42B6"/>
    <w:multiLevelType w:val="hybridMultilevel"/>
    <w:tmpl w:val="E8A47ED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75F2"/>
    <w:multiLevelType w:val="hybridMultilevel"/>
    <w:tmpl w:val="AE405AB4"/>
    <w:lvl w:ilvl="0" w:tplc="1FB01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4267E"/>
    <w:multiLevelType w:val="hybridMultilevel"/>
    <w:tmpl w:val="DC5A16CA"/>
    <w:lvl w:ilvl="0" w:tplc="ECD655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7253"/>
    <w:multiLevelType w:val="hybridMultilevel"/>
    <w:tmpl w:val="3DCC3C42"/>
    <w:lvl w:ilvl="0" w:tplc="BC98CB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B5623"/>
    <w:multiLevelType w:val="hybridMultilevel"/>
    <w:tmpl w:val="F1C0DE82"/>
    <w:lvl w:ilvl="0" w:tplc="B0E25ACE">
      <w:numFmt w:val="bullet"/>
      <w:lvlText w:val="-"/>
      <w:lvlJc w:val="left"/>
      <w:pPr>
        <w:ind w:left="1128" w:hanging="420"/>
      </w:pPr>
      <w:rPr>
        <w:rFonts w:ascii="Calibri" w:eastAsia="Times New Roman" w:hAnsi="Calibri" w:cs="Calibri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43F7927"/>
    <w:multiLevelType w:val="hybridMultilevel"/>
    <w:tmpl w:val="52109930"/>
    <w:lvl w:ilvl="0" w:tplc="7D720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A4BC6"/>
    <w:multiLevelType w:val="hybridMultilevel"/>
    <w:tmpl w:val="4C9C8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477EA"/>
    <w:multiLevelType w:val="hybridMultilevel"/>
    <w:tmpl w:val="17E632BC"/>
    <w:lvl w:ilvl="0" w:tplc="C5F27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9628A"/>
    <w:multiLevelType w:val="hybridMultilevel"/>
    <w:tmpl w:val="1B2CB5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0349"/>
    <w:multiLevelType w:val="hybridMultilevel"/>
    <w:tmpl w:val="49A472DA"/>
    <w:lvl w:ilvl="0" w:tplc="BDECAA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A50F7C"/>
    <w:multiLevelType w:val="hybridMultilevel"/>
    <w:tmpl w:val="59A23378"/>
    <w:lvl w:ilvl="0" w:tplc="F044E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D217A"/>
    <w:multiLevelType w:val="hybridMultilevel"/>
    <w:tmpl w:val="6D26AE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32CA"/>
    <w:multiLevelType w:val="hybridMultilevel"/>
    <w:tmpl w:val="65887A8A"/>
    <w:lvl w:ilvl="0" w:tplc="632AC1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33A3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AA0A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3B6E6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0D815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82B7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67004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4BC5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906B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53855A91"/>
    <w:multiLevelType w:val="hybridMultilevel"/>
    <w:tmpl w:val="A9E2E764"/>
    <w:lvl w:ilvl="0" w:tplc="BDECAA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601F64"/>
    <w:multiLevelType w:val="hybridMultilevel"/>
    <w:tmpl w:val="E92CF160"/>
    <w:lvl w:ilvl="0" w:tplc="C5F27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03E51"/>
    <w:multiLevelType w:val="hybridMultilevel"/>
    <w:tmpl w:val="F4FC109A"/>
    <w:lvl w:ilvl="0" w:tplc="C5F27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1583"/>
    <w:multiLevelType w:val="hybridMultilevel"/>
    <w:tmpl w:val="FC3AE64C"/>
    <w:lvl w:ilvl="0" w:tplc="96DE26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326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2A03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2E79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FC8A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92A9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1CD4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0EF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0028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63644C8F"/>
    <w:multiLevelType w:val="hybridMultilevel"/>
    <w:tmpl w:val="013C9272"/>
    <w:lvl w:ilvl="0" w:tplc="F42868D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82475"/>
    <w:multiLevelType w:val="multilevel"/>
    <w:tmpl w:val="0C9C3CE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0AE0AFD"/>
    <w:multiLevelType w:val="hybridMultilevel"/>
    <w:tmpl w:val="84EE02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653DD"/>
    <w:multiLevelType w:val="hybridMultilevel"/>
    <w:tmpl w:val="77B4AD68"/>
    <w:lvl w:ilvl="0" w:tplc="D506C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73FAE"/>
    <w:multiLevelType w:val="hybridMultilevel"/>
    <w:tmpl w:val="BC9EB350"/>
    <w:lvl w:ilvl="0" w:tplc="7D720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10280">
    <w:abstractNumId w:val="23"/>
  </w:num>
  <w:num w:numId="2" w16cid:durableId="455872673">
    <w:abstractNumId w:val="24"/>
  </w:num>
  <w:num w:numId="3" w16cid:durableId="978002379">
    <w:abstractNumId w:val="8"/>
  </w:num>
  <w:num w:numId="4" w16cid:durableId="1230728939">
    <w:abstractNumId w:val="29"/>
  </w:num>
  <w:num w:numId="5" w16cid:durableId="1809005463">
    <w:abstractNumId w:val="13"/>
  </w:num>
  <w:num w:numId="6" w16cid:durableId="57633562">
    <w:abstractNumId w:val="27"/>
  </w:num>
  <w:num w:numId="7" w16cid:durableId="1121533699">
    <w:abstractNumId w:val="1"/>
  </w:num>
  <w:num w:numId="8" w16cid:durableId="1414233126">
    <w:abstractNumId w:val="3"/>
  </w:num>
  <w:num w:numId="9" w16cid:durableId="1238828032">
    <w:abstractNumId w:val="20"/>
  </w:num>
  <w:num w:numId="10" w16cid:durableId="1456286787">
    <w:abstractNumId w:val="2"/>
  </w:num>
  <w:num w:numId="11" w16cid:durableId="271939482">
    <w:abstractNumId w:val="9"/>
  </w:num>
  <w:num w:numId="12" w16cid:durableId="157235211">
    <w:abstractNumId w:val="0"/>
  </w:num>
  <w:num w:numId="13" w16cid:durableId="2064254958">
    <w:abstractNumId w:val="28"/>
  </w:num>
  <w:num w:numId="14" w16cid:durableId="1480994913">
    <w:abstractNumId w:val="17"/>
  </w:num>
  <w:num w:numId="15" w16cid:durableId="80102426">
    <w:abstractNumId w:val="4"/>
  </w:num>
  <w:num w:numId="16" w16cid:durableId="812064051">
    <w:abstractNumId w:val="30"/>
  </w:num>
  <w:num w:numId="17" w16cid:durableId="1159465353">
    <w:abstractNumId w:val="10"/>
  </w:num>
  <w:num w:numId="18" w16cid:durableId="2089300678">
    <w:abstractNumId w:val="6"/>
  </w:num>
  <w:num w:numId="19" w16cid:durableId="136460547">
    <w:abstractNumId w:val="21"/>
  </w:num>
  <w:num w:numId="20" w16cid:durableId="864903738">
    <w:abstractNumId w:val="25"/>
  </w:num>
  <w:num w:numId="21" w16cid:durableId="2077436478">
    <w:abstractNumId w:val="16"/>
  </w:num>
  <w:num w:numId="22" w16cid:durableId="400565383">
    <w:abstractNumId w:val="12"/>
  </w:num>
  <w:num w:numId="23" w16cid:durableId="842670798">
    <w:abstractNumId w:val="11"/>
  </w:num>
  <w:num w:numId="24" w16cid:durableId="2000382590">
    <w:abstractNumId w:val="26"/>
  </w:num>
  <w:num w:numId="25" w16cid:durableId="715737540">
    <w:abstractNumId w:val="19"/>
  </w:num>
  <w:num w:numId="26" w16cid:durableId="681974032">
    <w:abstractNumId w:val="22"/>
  </w:num>
  <w:num w:numId="27" w16cid:durableId="1522545565">
    <w:abstractNumId w:val="18"/>
  </w:num>
  <w:num w:numId="28" w16cid:durableId="1966231006">
    <w:abstractNumId w:val="5"/>
  </w:num>
  <w:num w:numId="29" w16cid:durableId="243145008">
    <w:abstractNumId w:val="4"/>
  </w:num>
  <w:num w:numId="30" w16cid:durableId="1317801719">
    <w:abstractNumId w:val="14"/>
  </w:num>
  <w:num w:numId="31" w16cid:durableId="130296264">
    <w:abstractNumId w:val="7"/>
  </w:num>
  <w:num w:numId="32" w16cid:durableId="729113088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63"/>
    <w:rsid w:val="00001CE1"/>
    <w:rsid w:val="00002715"/>
    <w:rsid w:val="000038E0"/>
    <w:rsid w:val="000063B7"/>
    <w:rsid w:val="0001438E"/>
    <w:rsid w:val="00015872"/>
    <w:rsid w:val="000270B4"/>
    <w:rsid w:val="00034AA0"/>
    <w:rsid w:val="000355D1"/>
    <w:rsid w:val="000416A0"/>
    <w:rsid w:val="00042785"/>
    <w:rsid w:val="000525B9"/>
    <w:rsid w:val="00055159"/>
    <w:rsid w:val="00063C4D"/>
    <w:rsid w:val="00063EED"/>
    <w:rsid w:val="00071F6F"/>
    <w:rsid w:val="00075F9B"/>
    <w:rsid w:val="0008431E"/>
    <w:rsid w:val="000849AD"/>
    <w:rsid w:val="00093BD8"/>
    <w:rsid w:val="000B6FBA"/>
    <w:rsid w:val="000C5955"/>
    <w:rsid w:val="000C7B1E"/>
    <w:rsid w:val="000E237B"/>
    <w:rsid w:val="000E3F2C"/>
    <w:rsid w:val="000E460C"/>
    <w:rsid w:val="000E6352"/>
    <w:rsid w:val="000E76A3"/>
    <w:rsid w:val="00102169"/>
    <w:rsid w:val="0010229D"/>
    <w:rsid w:val="00104796"/>
    <w:rsid w:val="00105581"/>
    <w:rsid w:val="00107290"/>
    <w:rsid w:val="00112C9D"/>
    <w:rsid w:val="001147F8"/>
    <w:rsid w:val="00117056"/>
    <w:rsid w:val="001209CD"/>
    <w:rsid w:val="0012425C"/>
    <w:rsid w:val="001246A0"/>
    <w:rsid w:val="00125877"/>
    <w:rsid w:val="001321F9"/>
    <w:rsid w:val="001346A6"/>
    <w:rsid w:val="00137D44"/>
    <w:rsid w:val="00141653"/>
    <w:rsid w:val="00151A3C"/>
    <w:rsid w:val="00152E98"/>
    <w:rsid w:val="001712DF"/>
    <w:rsid w:val="00171928"/>
    <w:rsid w:val="00177CE6"/>
    <w:rsid w:val="00180EDD"/>
    <w:rsid w:val="00191D03"/>
    <w:rsid w:val="0019446B"/>
    <w:rsid w:val="00197C66"/>
    <w:rsid w:val="001A1DEC"/>
    <w:rsid w:val="001B4B75"/>
    <w:rsid w:val="001B7A40"/>
    <w:rsid w:val="001C016E"/>
    <w:rsid w:val="001C083C"/>
    <w:rsid w:val="001C11AB"/>
    <w:rsid w:val="001C2699"/>
    <w:rsid w:val="001C509A"/>
    <w:rsid w:val="001E3B8C"/>
    <w:rsid w:val="001E3F97"/>
    <w:rsid w:val="001E43AD"/>
    <w:rsid w:val="001F21D1"/>
    <w:rsid w:val="002044DB"/>
    <w:rsid w:val="00223910"/>
    <w:rsid w:val="002257F2"/>
    <w:rsid w:val="00225C87"/>
    <w:rsid w:val="00226156"/>
    <w:rsid w:val="002276B8"/>
    <w:rsid w:val="0023110E"/>
    <w:rsid w:val="0023507F"/>
    <w:rsid w:val="00235A40"/>
    <w:rsid w:val="00240865"/>
    <w:rsid w:val="002411BB"/>
    <w:rsid w:val="002518B4"/>
    <w:rsid w:val="00252039"/>
    <w:rsid w:val="002624D7"/>
    <w:rsid w:val="00262DD7"/>
    <w:rsid w:val="00263084"/>
    <w:rsid w:val="00264468"/>
    <w:rsid w:val="00266D33"/>
    <w:rsid w:val="00266E9F"/>
    <w:rsid w:val="00270514"/>
    <w:rsid w:val="00277F6E"/>
    <w:rsid w:val="002851E7"/>
    <w:rsid w:val="00287DF3"/>
    <w:rsid w:val="00291DFD"/>
    <w:rsid w:val="002A0F92"/>
    <w:rsid w:val="002A2EB7"/>
    <w:rsid w:val="002B20F7"/>
    <w:rsid w:val="002B300F"/>
    <w:rsid w:val="002B608F"/>
    <w:rsid w:val="002C60C1"/>
    <w:rsid w:val="002D36D6"/>
    <w:rsid w:val="002D49A3"/>
    <w:rsid w:val="002D5F69"/>
    <w:rsid w:val="002E358A"/>
    <w:rsid w:val="002E6897"/>
    <w:rsid w:val="002F2B86"/>
    <w:rsid w:val="002F3594"/>
    <w:rsid w:val="002F3CFF"/>
    <w:rsid w:val="002F5EE4"/>
    <w:rsid w:val="002F72ED"/>
    <w:rsid w:val="00302FD4"/>
    <w:rsid w:val="00307AA3"/>
    <w:rsid w:val="0031188C"/>
    <w:rsid w:val="003139DC"/>
    <w:rsid w:val="00316431"/>
    <w:rsid w:val="00324FCF"/>
    <w:rsid w:val="00327E6D"/>
    <w:rsid w:val="0033221A"/>
    <w:rsid w:val="003358A8"/>
    <w:rsid w:val="003364A5"/>
    <w:rsid w:val="00346116"/>
    <w:rsid w:val="00353BAC"/>
    <w:rsid w:val="00353CD6"/>
    <w:rsid w:val="0036078E"/>
    <w:rsid w:val="003612C5"/>
    <w:rsid w:val="00361BEA"/>
    <w:rsid w:val="00363789"/>
    <w:rsid w:val="003653FE"/>
    <w:rsid w:val="003659CD"/>
    <w:rsid w:val="00395131"/>
    <w:rsid w:val="00397164"/>
    <w:rsid w:val="003B3406"/>
    <w:rsid w:val="003B3C07"/>
    <w:rsid w:val="003D06F9"/>
    <w:rsid w:val="003D3461"/>
    <w:rsid w:val="003D37BE"/>
    <w:rsid w:val="003D547E"/>
    <w:rsid w:val="003E240F"/>
    <w:rsid w:val="003E3A2C"/>
    <w:rsid w:val="003F2B4A"/>
    <w:rsid w:val="00402091"/>
    <w:rsid w:val="00402B42"/>
    <w:rsid w:val="00403D08"/>
    <w:rsid w:val="004117D2"/>
    <w:rsid w:val="004121D1"/>
    <w:rsid w:val="0041557C"/>
    <w:rsid w:val="00423628"/>
    <w:rsid w:val="00436991"/>
    <w:rsid w:val="00437BB8"/>
    <w:rsid w:val="00441AE6"/>
    <w:rsid w:val="004445EC"/>
    <w:rsid w:val="00444F4E"/>
    <w:rsid w:val="00446CF9"/>
    <w:rsid w:val="004640BC"/>
    <w:rsid w:val="00464A0D"/>
    <w:rsid w:val="0047145C"/>
    <w:rsid w:val="00473B0D"/>
    <w:rsid w:val="00474E5F"/>
    <w:rsid w:val="00483274"/>
    <w:rsid w:val="004849B6"/>
    <w:rsid w:val="00485DEB"/>
    <w:rsid w:val="0049259E"/>
    <w:rsid w:val="004976B1"/>
    <w:rsid w:val="004A1E72"/>
    <w:rsid w:val="004A2F40"/>
    <w:rsid w:val="004A7027"/>
    <w:rsid w:val="004B064D"/>
    <w:rsid w:val="004B116C"/>
    <w:rsid w:val="004B2785"/>
    <w:rsid w:val="004C45BD"/>
    <w:rsid w:val="004C4E49"/>
    <w:rsid w:val="004C503A"/>
    <w:rsid w:val="004D1707"/>
    <w:rsid w:val="004D5CAA"/>
    <w:rsid w:val="004D66C0"/>
    <w:rsid w:val="004E3FE4"/>
    <w:rsid w:val="004E62A1"/>
    <w:rsid w:val="004E6E92"/>
    <w:rsid w:val="004F5E1C"/>
    <w:rsid w:val="00502BB2"/>
    <w:rsid w:val="00504053"/>
    <w:rsid w:val="00511346"/>
    <w:rsid w:val="00513823"/>
    <w:rsid w:val="005145F6"/>
    <w:rsid w:val="00522D66"/>
    <w:rsid w:val="00523DC3"/>
    <w:rsid w:val="0052555E"/>
    <w:rsid w:val="0053213E"/>
    <w:rsid w:val="005420B4"/>
    <w:rsid w:val="00542EE2"/>
    <w:rsid w:val="00546218"/>
    <w:rsid w:val="00551BA6"/>
    <w:rsid w:val="005570C9"/>
    <w:rsid w:val="00557308"/>
    <w:rsid w:val="00562889"/>
    <w:rsid w:val="00563F56"/>
    <w:rsid w:val="00572565"/>
    <w:rsid w:val="00582A45"/>
    <w:rsid w:val="00593C21"/>
    <w:rsid w:val="00593CC2"/>
    <w:rsid w:val="005A11F9"/>
    <w:rsid w:val="005A1FF0"/>
    <w:rsid w:val="005A2397"/>
    <w:rsid w:val="005A266A"/>
    <w:rsid w:val="005A7BA9"/>
    <w:rsid w:val="005B31B2"/>
    <w:rsid w:val="005B798B"/>
    <w:rsid w:val="005C3906"/>
    <w:rsid w:val="005D1751"/>
    <w:rsid w:val="005E1B2E"/>
    <w:rsid w:val="005E21B8"/>
    <w:rsid w:val="005E338F"/>
    <w:rsid w:val="005E4B28"/>
    <w:rsid w:val="005E52FE"/>
    <w:rsid w:val="005F3D26"/>
    <w:rsid w:val="005F606F"/>
    <w:rsid w:val="0060203F"/>
    <w:rsid w:val="00615545"/>
    <w:rsid w:val="00627F64"/>
    <w:rsid w:val="00635991"/>
    <w:rsid w:val="0063731F"/>
    <w:rsid w:val="0064369D"/>
    <w:rsid w:val="00652014"/>
    <w:rsid w:val="00655CED"/>
    <w:rsid w:val="00662F88"/>
    <w:rsid w:val="00665E28"/>
    <w:rsid w:val="00666F48"/>
    <w:rsid w:val="0067046A"/>
    <w:rsid w:val="00674B8F"/>
    <w:rsid w:val="00684A57"/>
    <w:rsid w:val="006912C0"/>
    <w:rsid w:val="00696DF6"/>
    <w:rsid w:val="006A2F04"/>
    <w:rsid w:val="006A37F3"/>
    <w:rsid w:val="006A3C0D"/>
    <w:rsid w:val="006B090A"/>
    <w:rsid w:val="006D1457"/>
    <w:rsid w:val="006E0A6D"/>
    <w:rsid w:val="006E34E8"/>
    <w:rsid w:val="006E641B"/>
    <w:rsid w:val="006F0544"/>
    <w:rsid w:val="006F62F6"/>
    <w:rsid w:val="006F6AEB"/>
    <w:rsid w:val="006F7B98"/>
    <w:rsid w:val="00713EDC"/>
    <w:rsid w:val="00716272"/>
    <w:rsid w:val="007172E2"/>
    <w:rsid w:val="00721ED5"/>
    <w:rsid w:val="007248DF"/>
    <w:rsid w:val="0073068F"/>
    <w:rsid w:val="00730C4C"/>
    <w:rsid w:val="00732370"/>
    <w:rsid w:val="00734B7F"/>
    <w:rsid w:val="00734FE6"/>
    <w:rsid w:val="0074273E"/>
    <w:rsid w:val="00746C51"/>
    <w:rsid w:val="00750F7A"/>
    <w:rsid w:val="00755B0C"/>
    <w:rsid w:val="00762574"/>
    <w:rsid w:val="00767A22"/>
    <w:rsid w:val="00772059"/>
    <w:rsid w:val="0078113F"/>
    <w:rsid w:val="00782A8B"/>
    <w:rsid w:val="00795B89"/>
    <w:rsid w:val="007A0540"/>
    <w:rsid w:val="007A5ABF"/>
    <w:rsid w:val="007B004E"/>
    <w:rsid w:val="007B2FBC"/>
    <w:rsid w:val="007B3838"/>
    <w:rsid w:val="007B639C"/>
    <w:rsid w:val="007C1FC4"/>
    <w:rsid w:val="007C2EE4"/>
    <w:rsid w:val="007D334C"/>
    <w:rsid w:val="007F6BB1"/>
    <w:rsid w:val="00803639"/>
    <w:rsid w:val="00806B35"/>
    <w:rsid w:val="00810BB6"/>
    <w:rsid w:val="00817494"/>
    <w:rsid w:val="00817EA6"/>
    <w:rsid w:val="008218E3"/>
    <w:rsid w:val="00827C96"/>
    <w:rsid w:val="00837008"/>
    <w:rsid w:val="00842C19"/>
    <w:rsid w:val="00847D6E"/>
    <w:rsid w:val="008552A9"/>
    <w:rsid w:val="0086358E"/>
    <w:rsid w:val="00864AD8"/>
    <w:rsid w:val="00874DDB"/>
    <w:rsid w:val="00893C6F"/>
    <w:rsid w:val="008A01F6"/>
    <w:rsid w:val="008A5A6B"/>
    <w:rsid w:val="008A7116"/>
    <w:rsid w:val="008B41E1"/>
    <w:rsid w:val="008B50E4"/>
    <w:rsid w:val="008C3609"/>
    <w:rsid w:val="008C6918"/>
    <w:rsid w:val="008C717F"/>
    <w:rsid w:val="008D4B8F"/>
    <w:rsid w:val="008D5C11"/>
    <w:rsid w:val="008D7F97"/>
    <w:rsid w:val="008E15A0"/>
    <w:rsid w:val="008E3342"/>
    <w:rsid w:val="008F7542"/>
    <w:rsid w:val="00910553"/>
    <w:rsid w:val="00914641"/>
    <w:rsid w:val="0091718C"/>
    <w:rsid w:val="00920F50"/>
    <w:rsid w:val="00940A39"/>
    <w:rsid w:val="00940F92"/>
    <w:rsid w:val="00944788"/>
    <w:rsid w:val="0094599D"/>
    <w:rsid w:val="00945D08"/>
    <w:rsid w:val="00961CB6"/>
    <w:rsid w:val="00984495"/>
    <w:rsid w:val="00985BE5"/>
    <w:rsid w:val="00995A63"/>
    <w:rsid w:val="009A57FD"/>
    <w:rsid w:val="009A6205"/>
    <w:rsid w:val="009B06F5"/>
    <w:rsid w:val="009D072B"/>
    <w:rsid w:val="009D0967"/>
    <w:rsid w:val="009D0C67"/>
    <w:rsid w:val="009D13E6"/>
    <w:rsid w:val="00A16CBF"/>
    <w:rsid w:val="00A16D9E"/>
    <w:rsid w:val="00A2218C"/>
    <w:rsid w:val="00A24C06"/>
    <w:rsid w:val="00A3360F"/>
    <w:rsid w:val="00A34CE3"/>
    <w:rsid w:val="00A37D7F"/>
    <w:rsid w:val="00A41292"/>
    <w:rsid w:val="00A41B1D"/>
    <w:rsid w:val="00A42200"/>
    <w:rsid w:val="00A47B41"/>
    <w:rsid w:val="00A5137A"/>
    <w:rsid w:val="00A52ECE"/>
    <w:rsid w:val="00A538F6"/>
    <w:rsid w:val="00A641B0"/>
    <w:rsid w:val="00A65311"/>
    <w:rsid w:val="00A7183D"/>
    <w:rsid w:val="00A71D42"/>
    <w:rsid w:val="00A74014"/>
    <w:rsid w:val="00A813AA"/>
    <w:rsid w:val="00A8683E"/>
    <w:rsid w:val="00A90C1D"/>
    <w:rsid w:val="00A94F19"/>
    <w:rsid w:val="00AA7C32"/>
    <w:rsid w:val="00AB04D2"/>
    <w:rsid w:val="00AC05EC"/>
    <w:rsid w:val="00AC3573"/>
    <w:rsid w:val="00AD394C"/>
    <w:rsid w:val="00AD4106"/>
    <w:rsid w:val="00AD4944"/>
    <w:rsid w:val="00AE11D4"/>
    <w:rsid w:val="00AE2BD9"/>
    <w:rsid w:val="00AE7470"/>
    <w:rsid w:val="00AF31A8"/>
    <w:rsid w:val="00AF4EA4"/>
    <w:rsid w:val="00AF5BFB"/>
    <w:rsid w:val="00B00F81"/>
    <w:rsid w:val="00B02F67"/>
    <w:rsid w:val="00B05815"/>
    <w:rsid w:val="00B121DA"/>
    <w:rsid w:val="00B15723"/>
    <w:rsid w:val="00B1770A"/>
    <w:rsid w:val="00B178ED"/>
    <w:rsid w:val="00B23829"/>
    <w:rsid w:val="00B23B2A"/>
    <w:rsid w:val="00B44B2D"/>
    <w:rsid w:val="00B44C06"/>
    <w:rsid w:val="00B52FB4"/>
    <w:rsid w:val="00B546CE"/>
    <w:rsid w:val="00B602D6"/>
    <w:rsid w:val="00B702AB"/>
    <w:rsid w:val="00B71AC1"/>
    <w:rsid w:val="00B723F0"/>
    <w:rsid w:val="00B8523E"/>
    <w:rsid w:val="00B90345"/>
    <w:rsid w:val="00B95459"/>
    <w:rsid w:val="00BB18E8"/>
    <w:rsid w:val="00BB3B91"/>
    <w:rsid w:val="00BB4A3F"/>
    <w:rsid w:val="00BB6609"/>
    <w:rsid w:val="00BD52D0"/>
    <w:rsid w:val="00BD6333"/>
    <w:rsid w:val="00BD7457"/>
    <w:rsid w:val="00BF561F"/>
    <w:rsid w:val="00C07C80"/>
    <w:rsid w:val="00C12560"/>
    <w:rsid w:val="00C15AF7"/>
    <w:rsid w:val="00C2079E"/>
    <w:rsid w:val="00C257AE"/>
    <w:rsid w:val="00C37CB7"/>
    <w:rsid w:val="00C4427B"/>
    <w:rsid w:val="00C57106"/>
    <w:rsid w:val="00C63BD7"/>
    <w:rsid w:val="00C72E2D"/>
    <w:rsid w:val="00C75C13"/>
    <w:rsid w:val="00C827B8"/>
    <w:rsid w:val="00C868D8"/>
    <w:rsid w:val="00C923F6"/>
    <w:rsid w:val="00C9393A"/>
    <w:rsid w:val="00C94A43"/>
    <w:rsid w:val="00CA0090"/>
    <w:rsid w:val="00CA240D"/>
    <w:rsid w:val="00CA42C2"/>
    <w:rsid w:val="00CA453D"/>
    <w:rsid w:val="00CA59DA"/>
    <w:rsid w:val="00CB0AAD"/>
    <w:rsid w:val="00CB1BA9"/>
    <w:rsid w:val="00CB2183"/>
    <w:rsid w:val="00CC54CB"/>
    <w:rsid w:val="00CD08CA"/>
    <w:rsid w:val="00CD5C00"/>
    <w:rsid w:val="00CD6DAB"/>
    <w:rsid w:val="00CE14D4"/>
    <w:rsid w:val="00CE662C"/>
    <w:rsid w:val="00CF071F"/>
    <w:rsid w:val="00CF6DAD"/>
    <w:rsid w:val="00D02D84"/>
    <w:rsid w:val="00D02DA4"/>
    <w:rsid w:val="00D03C65"/>
    <w:rsid w:val="00D06D4C"/>
    <w:rsid w:val="00D07875"/>
    <w:rsid w:val="00D12289"/>
    <w:rsid w:val="00D130A8"/>
    <w:rsid w:val="00D16B69"/>
    <w:rsid w:val="00D23AC7"/>
    <w:rsid w:val="00D2507B"/>
    <w:rsid w:val="00D2530A"/>
    <w:rsid w:val="00D41181"/>
    <w:rsid w:val="00D42CC2"/>
    <w:rsid w:val="00D45F3B"/>
    <w:rsid w:val="00D467C6"/>
    <w:rsid w:val="00D52882"/>
    <w:rsid w:val="00D6437C"/>
    <w:rsid w:val="00D67A93"/>
    <w:rsid w:val="00D7133B"/>
    <w:rsid w:val="00D75D32"/>
    <w:rsid w:val="00D858A7"/>
    <w:rsid w:val="00D97044"/>
    <w:rsid w:val="00DA1878"/>
    <w:rsid w:val="00DA1F96"/>
    <w:rsid w:val="00DB1EA6"/>
    <w:rsid w:val="00DB2A08"/>
    <w:rsid w:val="00DB400C"/>
    <w:rsid w:val="00DC0E84"/>
    <w:rsid w:val="00DC70E7"/>
    <w:rsid w:val="00DD0B9B"/>
    <w:rsid w:val="00DD1595"/>
    <w:rsid w:val="00DD2430"/>
    <w:rsid w:val="00DE2865"/>
    <w:rsid w:val="00DE4645"/>
    <w:rsid w:val="00DF03D2"/>
    <w:rsid w:val="00DF0BD7"/>
    <w:rsid w:val="00DF100B"/>
    <w:rsid w:val="00E00DA5"/>
    <w:rsid w:val="00E012F6"/>
    <w:rsid w:val="00E0208B"/>
    <w:rsid w:val="00E03AB2"/>
    <w:rsid w:val="00E07394"/>
    <w:rsid w:val="00E12FB0"/>
    <w:rsid w:val="00E168FF"/>
    <w:rsid w:val="00E1771E"/>
    <w:rsid w:val="00E21CFA"/>
    <w:rsid w:val="00E22DC0"/>
    <w:rsid w:val="00E344CB"/>
    <w:rsid w:val="00E34FCE"/>
    <w:rsid w:val="00E400A9"/>
    <w:rsid w:val="00E40D15"/>
    <w:rsid w:val="00E54668"/>
    <w:rsid w:val="00E6372D"/>
    <w:rsid w:val="00E65FDD"/>
    <w:rsid w:val="00E66385"/>
    <w:rsid w:val="00E73CC9"/>
    <w:rsid w:val="00E75757"/>
    <w:rsid w:val="00E83237"/>
    <w:rsid w:val="00E91073"/>
    <w:rsid w:val="00E9475F"/>
    <w:rsid w:val="00E96C0E"/>
    <w:rsid w:val="00E96D52"/>
    <w:rsid w:val="00EA3CB7"/>
    <w:rsid w:val="00EA52E5"/>
    <w:rsid w:val="00EA5C84"/>
    <w:rsid w:val="00EB4B7A"/>
    <w:rsid w:val="00EE373A"/>
    <w:rsid w:val="00EE4A76"/>
    <w:rsid w:val="00EF390F"/>
    <w:rsid w:val="00F000FA"/>
    <w:rsid w:val="00F02C9A"/>
    <w:rsid w:val="00F107B4"/>
    <w:rsid w:val="00F10AB9"/>
    <w:rsid w:val="00F11152"/>
    <w:rsid w:val="00F13EB8"/>
    <w:rsid w:val="00F1559D"/>
    <w:rsid w:val="00F22939"/>
    <w:rsid w:val="00F3130C"/>
    <w:rsid w:val="00F3280B"/>
    <w:rsid w:val="00F32933"/>
    <w:rsid w:val="00F42537"/>
    <w:rsid w:val="00F46E0A"/>
    <w:rsid w:val="00F4735C"/>
    <w:rsid w:val="00F47A39"/>
    <w:rsid w:val="00F51638"/>
    <w:rsid w:val="00F629D5"/>
    <w:rsid w:val="00F6401A"/>
    <w:rsid w:val="00F71185"/>
    <w:rsid w:val="00F8737D"/>
    <w:rsid w:val="00F87A77"/>
    <w:rsid w:val="00F95603"/>
    <w:rsid w:val="00F96DA3"/>
    <w:rsid w:val="00F97878"/>
    <w:rsid w:val="00FA3161"/>
    <w:rsid w:val="00FA3267"/>
    <w:rsid w:val="00FA561B"/>
    <w:rsid w:val="00FB1685"/>
    <w:rsid w:val="00FB55CC"/>
    <w:rsid w:val="00FC4FA4"/>
    <w:rsid w:val="00FC6AF4"/>
    <w:rsid w:val="00FD0708"/>
    <w:rsid w:val="00FD2CA3"/>
    <w:rsid w:val="00FE7BC9"/>
    <w:rsid w:val="00FF28C2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FCD43"/>
  <w15:docId w15:val="{40BA61E6-5C87-424E-8783-6281194F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9F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97878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7878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878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7878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878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878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878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87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87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95A63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A63"/>
    <w:rPr>
      <w:rFonts w:eastAsiaTheme="minorEastAsia"/>
      <w:lang w:val="en-US" w:eastAsia="zh-CN"/>
    </w:rPr>
  </w:style>
  <w:style w:type="paragraph" w:styleId="Paragraphedeliste">
    <w:name w:val="List Paragraph"/>
    <w:basedOn w:val="Normal"/>
    <w:uiPriority w:val="34"/>
    <w:qFormat/>
    <w:rsid w:val="00995A63"/>
    <w:pPr>
      <w:ind w:left="720"/>
      <w:contextualSpacing/>
    </w:pPr>
  </w:style>
  <w:style w:type="table" w:styleId="Grilledutableau">
    <w:name w:val="Table Grid"/>
    <w:basedOn w:val="TableauNormal"/>
    <w:uiPriority w:val="39"/>
    <w:rsid w:val="005B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E43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msolistparagraph">
    <w:name w:val="x_msolistparagraph"/>
    <w:basedOn w:val="Normal"/>
    <w:rsid w:val="001E43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7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78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7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787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9787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97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F9787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978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978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225C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5C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5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5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5C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C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C8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218E3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CE14D4"/>
    <w:pPr>
      <w:spacing w:after="0" w:line="240" w:lineRule="auto"/>
    </w:pPr>
    <w:rPr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AF4EA4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7248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48D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248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48DF"/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702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F606F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1B2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1B2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E1B2E"/>
    <w:rPr>
      <w:vertAlign w:val="superscript"/>
    </w:rPr>
  </w:style>
  <w:style w:type="character" w:customStyle="1" w:styleId="apple-converted-space">
    <w:name w:val="apple-converted-space"/>
    <w:basedOn w:val="Policepardfaut"/>
    <w:rsid w:val="001E3F97"/>
  </w:style>
  <w:style w:type="character" w:customStyle="1" w:styleId="searchhighlight">
    <w:name w:val="searchhighlight"/>
    <w:basedOn w:val="Policepardfaut"/>
    <w:rsid w:val="001E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7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fin-direction@univ-amu.f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niv-amu.fr/fr/public/charte-graphique-am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ubox.univ-amu.fr/s/M2SynDxqkty8dm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hal.archives-ouvertes.fr/AMIDE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v-amu.fr/fr/media/2259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AAP 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919F32-5524-40F4-BBE4-857FA7D6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1362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:</vt:lpstr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Christelle</dc:creator>
  <cp:keywords/>
  <dc:description/>
  <cp:lastModifiedBy>PLOQUIN DONZENAC Sara</cp:lastModifiedBy>
  <cp:revision>12</cp:revision>
  <dcterms:created xsi:type="dcterms:W3CDTF">2026-06-09T08:07:00Z</dcterms:created>
  <dcterms:modified xsi:type="dcterms:W3CDTF">2026-06-24T08:25:00Z</dcterms:modified>
</cp:coreProperties>
</file>